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56" w:rsidRPr="009103F1" w:rsidRDefault="00D60E56" w:rsidP="006632E8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b/>
          <w:bCs/>
          <w:kern w:val="36"/>
          <w:sz w:val="20"/>
          <w:szCs w:val="20"/>
          <w:lang w:eastAsia="ru-RU"/>
        </w:rPr>
        <w:t>Пользовательское соглашение</w:t>
      </w:r>
    </w:p>
    <w:p w:rsidR="00D60E56" w:rsidRPr="009103F1" w:rsidRDefault="00D60E56" w:rsidP="00D072CB">
      <w:pPr>
        <w:pStyle w:val="Default"/>
        <w:rPr>
          <w:rFonts w:ascii="Tahoma" w:eastAsia="Times New Roman" w:hAnsi="Tahoma" w:cs="Tahoma"/>
          <w:iCs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iCs/>
          <w:sz w:val="20"/>
          <w:szCs w:val="20"/>
          <w:lang w:eastAsia="ru-RU"/>
        </w:rPr>
        <w:t>Настоящее Пользовательское соглашение (далее – «Соглашение») заключается между ООО «</w:t>
      </w:r>
      <w:r w:rsidR="008F3E84" w:rsidRPr="009103F1">
        <w:rPr>
          <w:rFonts w:ascii="Tahoma" w:hAnsi="Tahoma" w:cs="Tahoma"/>
          <w:color w:val="auto"/>
          <w:sz w:val="20"/>
          <w:szCs w:val="20"/>
        </w:rPr>
        <w:t xml:space="preserve">Клевер </w:t>
      </w:r>
      <w:proofErr w:type="spellStart"/>
      <w:r w:rsidR="008F3E84" w:rsidRPr="009103F1">
        <w:rPr>
          <w:rFonts w:ascii="Tahoma" w:hAnsi="Tahoma" w:cs="Tahoma"/>
          <w:color w:val="auto"/>
          <w:sz w:val="20"/>
          <w:szCs w:val="20"/>
        </w:rPr>
        <w:t>Бразерс</w:t>
      </w:r>
      <w:proofErr w:type="spellEnd"/>
      <w:r w:rsidRPr="009103F1">
        <w:rPr>
          <w:rFonts w:ascii="Tahoma" w:eastAsia="Times New Roman" w:hAnsi="Tahoma" w:cs="Tahoma"/>
          <w:iCs/>
          <w:sz w:val="20"/>
          <w:szCs w:val="20"/>
          <w:lang w:eastAsia="ru-RU"/>
        </w:rPr>
        <w:t>» и любым лицом, намеревающимся использовать и/или использующим</w:t>
      </w:r>
      <w:r w:rsidR="00D072CB" w:rsidRPr="009103F1">
        <w:rPr>
          <w:rFonts w:ascii="Tahoma" w:eastAsia="Times New Roman" w:hAnsi="Tahoma" w:cs="Tahoma"/>
          <w:iCs/>
          <w:sz w:val="20"/>
          <w:szCs w:val="20"/>
          <w:lang w:eastAsia="ru-RU"/>
        </w:rPr>
        <w:t xml:space="preserve"> </w:t>
      </w:r>
      <w:r w:rsidR="00CE7923" w:rsidRPr="009103F1">
        <w:rPr>
          <w:rFonts w:ascii="Tahoma" w:hAnsi="Tahoma" w:cs="Tahoma"/>
          <w:sz w:val="20"/>
          <w:szCs w:val="20"/>
          <w:shd w:val="clear" w:color="auto" w:fill="FFFFFF"/>
        </w:rPr>
        <w:t>программ</w:t>
      </w:r>
      <w:r w:rsidR="00417B3D">
        <w:rPr>
          <w:rFonts w:ascii="Tahoma" w:hAnsi="Tahoma" w:cs="Tahoma"/>
          <w:sz w:val="20"/>
          <w:szCs w:val="20"/>
          <w:shd w:val="clear" w:color="auto" w:fill="FFFFFF"/>
        </w:rPr>
        <w:t>у</w:t>
      </w:r>
      <w:r w:rsidR="00CE7923" w:rsidRPr="009103F1">
        <w:rPr>
          <w:rFonts w:ascii="Tahoma" w:hAnsi="Tahoma" w:cs="Tahoma"/>
          <w:sz w:val="20"/>
          <w:szCs w:val="20"/>
          <w:shd w:val="clear" w:color="auto" w:fill="FFFFFF"/>
        </w:rPr>
        <w:t xml:space="preserve"> мониторинга</w:t>
      </w:r>
      <w:r w:rsidR="00417B3D">
        <w:rPr>
          <w:rFonts w:ascii="Tahoma" w:hAnsi="Tahoma" w:cs="Tahoma"/>
          <w:sz w:val="20"/>
          <w:szCs w:val="20"/>
          <w:shd w:val="clear" w:color="auto" w:fill="FFFFFF"/>
        </w:rPr>
        <w:t xml:space="preserve"> сетевых</w:t>
      </w:r>
      <w:r w:rsidR="00CE7923" w:rsidRPr="009103F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417B3D">
        <w:rPr>
          <w:rFonts w:ascii="Tahoma" w:hAnsi="Tahoma" w:cs="Tahoma"/>
          <w:sz w:val="20"/>
          <w:szCs w:val="20"/>
          <w:shd w:val="clear" w:color="auto" w:fill="FFFFFF"/>
        </w:rPr>
        <w:t>принтеров и МФУ</w:t>
      </w:r>
      <w:r w:rsidR="00CE7923" w:rsidRPr="009103F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CE7923" w:rsidRPr="009103F1">
        <w:rPr>
          <w:rFonts w:ascii="Tahoma" w:hAnsi="Tahoma" w:cs="Tahoma"/>
          <w:sz w:val="20"/>
          <w:szCs w:val="20"/>
        </w:rPr>
        <w:t>Clever</w:t>
      </w:r>
      <w:proofErr w:type="spellEnd"/>
      <w:r w:rsidR="00CE7923" w:rsidRPr="009103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E7923" w:rsidRPr="009103F1">
        <w:rPr>
          <w:rFonts w:ascii="Tahoma" w:hAnsi="Tahoma" w:cs="Tahoma"/>
          <w:sz w:val="20"/>
          <w:szCs w:val="20"/>
        </w:rPr>
        <w:t>Print</w:t>
      </w:r>
      <w:proofErr w:type="spellEnd"/>
      <w:r w:rsidR="00CE7923" w:rsidRPr="009103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E7923" w:rsidRPr="009103F1">
        <w:rPr>
          <w:rFonts w:ascii="Tahoma" w:hAnsi="Tahoma" w:cs="Tahoma"/>
          <w:sz w:val="20"/>
          <w:szCs w:val="20"/>
        </w:rPr>
        <w:t>Key</w:t>
      </w:r>
      <w:proofErr w:type="spellEnd"/>
      <w:r w:rsidRPr="009103F1">
        <w:rPr>
          <w:rFonts w:ascii="Tahoma" w:eastAsia="Times New Roman" w:hAnsi="Tahoma" w:cs="Tahoma"/>
          <w:iCs/>
          <w:sz w:val="20"/>
          <w:szCs w:val="20"/>
          <w:lang w:eastAsia="ru-RU"/>
        </w:rPr>
        <w:t>.</w:t>
      </w:r>
    </w:p>
    <w:p w:rsidR="00D60E56" w:rsidRPr="009103F1" w:rsidRDefault="00D60E56" w:rsidP="00D60E5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1. </w:t>
      </w:r>
      <w:r w:rsidR="006632E8" w:rsidRPr="009103F1">
        <w:rPr>
          <w:rFonts w:ascii="Tahoma" w:hAnsi="Tahoma" w:cs="Tahoma"/>
          <w:b/>
          <w:bCs/>
          <w:sz w:val="20"/>
          <w:szCs w:val="20"/>
        </w:rPr>
        <w:t>Перечень основных терминов, используемых в Пользовательском соглашении</w:t>
      </w:r>
    </w:p>
    <w:p w:rsidR="00B3740E" w:rsidRPr="009103F1" w:rsidRDefault="00D60E56" w:rsidP="00B3740E">
      <w:pPr>
        <w:pStyle w:val="a5"/>
        <w:numPr>
          <w:ilvl w:val="1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Администрация</w:t>
      </w:r>
      <w:r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="00FE4BA8" w:rsidRPr="009103F1">
        <w:rPr>
          <w:rFonts w:ascii="Tahoma" w:eastAsia="Times New Roman" w:hAnsi="Tahoma" w:cs="Tahoma"/>
          <w:sz w:val="20"/>
          <w:szCs w:val="20"/>
          <w:lang w:eastAsia="ru-RU"/>
        </w:rPr>
        <w:t>о</w:t>
      </w:r>
      <w:r w:rsidRPr="009103F1">
        <w:rPr>
          <w:rFonts w:ascii="Tahoma" w:eastAsia="Times New Roman" w:hAnsi="Tahoma" w:cs="Tahoma"/>
          <w:sz w:val="20"/>
          <w:szCs w:val="20"/>
          <w:lang w:eastAsia="ru-RU"/>
        </w:rPr>
        <w:t>бщество с ограниченной ответственностью «</w:t>
      </w:r>
      <w:r w:rsidR="008F3E84" w:rsidRPr="009103F1">
        <w:rPr>
          <w:rFonts w:ascii="Tahoma" w:hAnsi="Tahoma" w:cs="Tahoma"/>
          <w:sz w:val="20"/>
          <w:szCs w:val="20"/>
        </w:rPr>
        <w:t xml:space="preserve">Клевер </w:t>
      </w:r>
      <w:proofErr w:type="spellStart"/>
      <w:r w:rsidR="008F3E84" w:rsidRPr="009103F1">
        <w:rPr>
          <w:rFonts w:ascii="Tahoma" w:hAnsi="Tahoma" w:cs="Tahoma"/>
          <w:sz w:val="20"/>
          <w:szCs w:val="20"/>
        </w:rPr>
        <w:t>Бразерс</w:t>
      </w:r>
      <w:proofErr w:type="spellEnd"/>
      <w:r w:rsidR="00FE4BA8" w:rsidRPr="009103F1">
        <w:rPr>
          <w:rFonts w:ascii="Tahoma" w:eastAsia="Times New Roman" w:hAnsi="Tahoma" w:cs="Tahoma"/>
          <w:sz w:val="20"/>
          <w:szCs w:val="20"/>
          <w:lang w:eastAsia="ru-RU"/>
        </w:rPr>
        <w:t>»</w:t>
      </w:r>
      <w:r w:rsidR="00B3740E" w:rsidRPr="009103F1">
        <w:rPr>
          <w:rFonts w:ascii="Tahoma" w:eastAsia="Times New Roman" w:hAnsi="Tahoma" w:cs="Tahoma"/>
          <w:sz w:val="20"/>
          <w:szCs w:val="20"/>
          <w:lang w:eastAsia="ru-RU"/>
        </w:rPr>
        <w:t>;</w:t>
      </w:r>
    </w:p>
    <w:p w:rsidR="00B3740E" w:rsidRPr="009103F1" w:rsidRDefault="00D60E56" w:rsidP="00B3740E">
      <w:pPr>
        <w:pStyle w:val="a5"/>
        <w:numPr>
          <w:ilvl w:val="1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Сервис</w:t>
      </w:r>
      <w:r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="009A1F3B" w:rsidRPr="009103F1">
        <w:rPr>
          <w:rFonts w:ascii="Tahoma" w:hAnsi="Tahoma" w:cs="Tahoma"/>
          <w:sz w:val="20"/>
          <w:szCs w:val="20"/>
          <w:shd w:val="clear" w:color="auto" w:fill="FFFFFF"/>
        </w:rPr>
        <w:t xml:space="preserve">программное обеспечение для мониторинга печатающих устройств </w:t>
      </w:r>
      <w:proofErr w:type="spellStart"/>
      <w:r w:rsidR="008A7707" w:rsidRPr="009103F1">
        <w:rPr>
          <w:rFonts w:ascii="Tahoma" w:hAnsi="Tahoma" w:cs="Tahoma"/>
          <w:sz w:val="20"/>
          <w:szCs w:val="20"/>
        </w:rPr>
        <w:t>Clever</w:t>
      </w:r>
      <w:proofErr w:type="spellEnd"/>
      <w:r w:rsidR="008A7707" w:rsidRPr="009103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A7707" w:rsidRPr="009103F1">
        <w:rPr>
          <w:rFonts w:ascii="Tahoma" w:hAnsi="Tahoma" w:cs="Tahoma"/>
          <w:sz w:val="20"/>
          <w:szCs w:val="20"/>
        </w:rPr>
        <w:t>Print</w:t>
      </w:r>
      <w:proofErr w:type="spellEnd"/>
      <w:r w:rsidR="008A7707" w:rsidRPr="009103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A7707" w:rsidRPr="009103F1">
        <w:rPr>
          <w:rFonts w:ascii="Tahoma" w:hAnsi="Tahoma" w:cs="Tahoma"/>
          <w:sz w:val="20"/>
          <w:szCs w:val="20"/>
        </w:rPr>
        <w:t>Key</w:t>
      </w:r>
      <w:proofErr w:type="spellEnd"/>
      <w:r w:rsidRPr="009103F1">
        <w:rPr>
          <w:rFonts w:ascii="Tahoma" w:eastAsia="Times New Roman" w:hAnsi="Tahoma" w:cs="Tahoma"/>
          <w:sz w:val="20"/>
          <w:szCs w:val="20"/>
          <w:lang w:eastAsia="ru-RU"/>
        </w:rPr>
        <w:t>, состоящий</w:t>
      </w:r>
      <w:r w:rsidR="00D072CB"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 из </w:t>
      </w:r>
      <w:r w:rsidR="00D072CB" w:rsidRPr="009103F1">
        <w:rPr>
          <w:rFonts w:ascii="Tahoma" w:eastAsia="Times New Roman" w:hAnsi="Tahoma" w:cs="Tahoma"/>
          <w:iCs/>
          <w:sz w:val="20"/>
          <w:szCs w:val="20"/>
          <w:lang w:eastAsia="ru-RU"/>
        </w:rPr>
        <w:t>с</w:t>
      </w:r>
      <w:r w:rsidR="00D072CB" w:rsidRPr="009103F1">
        <w:rPr>
          <w:rFonts w:ascii="Tahoma" w:hAnsi="Tahoma" w:cs="Tahoma"/>
          <w:sz w:val="20"/>
          <w:szCs w:val="20"/>
        </w:rPr>
        <w:t>канера устройств и</w:t>
      </w:r>
      <w:r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3124FF">
        <w:rPr>
          <w:rFonts w:ascii="Tahoma" w:eastAsia="Times New Roman" w:hAnsi="Tahoma" w:cs="Tahoma"/>
          <w:sz w:val="20"/>
          <w:szCs w:val="20"/>
          <w:lang w:eastAsia="ru-RU"/>
        </w:rPr>
        <w:t>Личного кабинета</w:t>
      </w:r>
      <w:r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 по адресу </w:t>
      </w:r>
      <w:r w:rsidR="008A7707" w:rsidRPr="009103F1">
        <w:rPr>
          <w:rFonts w:ascii="Tahoma" w:eastAsia="Times New Roman" w:hAnsi="Tahoma" w:cs="Tahoma"/>
          <w:iCs/>
          <w:sz w:val="20"/>
          <w:szCs w:val="20"/>
          <w:lang w:eastAsia="ru-RU"/>
        </w:rPr>
        <w:t>https://cpk.cleverbros.ru</w:t>
      </w:r>
      <w:r w:rsidR="008A7707"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 в сети Интернет</w:t>
      </w:r>
      <w:r w:rsidRPr="009103F1">
        <w:rPr>
          <w:rFonts w:ascii="Tahoma" w:eastAsia="Times New Roman" w:hAnsi="Tahoma" w:cs="Tahoma"/>
          <w:sz w:val="20"/>
          <w:szCs w:val="20"/>
          <w:lang w:eastAsia="ru-RU"/>
        </w:rPr>
        <w:t>. Правообладателем Сервиса в целом является Администрация, правообладателями отдельных компонентов Сервиса могут являться третьи лица, предоставившие Администрации право использовать соответствующие компоненты в составе Сервиса</w:t>
      </w:r>
      <w:r w:rsidR="00825E1A" w:rsidRPr="009103F1">
        <w:rPr>
          <w:rFonts w:ascii="Tahoma" w:eastAsia="Times New Roman" w:hAnsi="Tahoma" w:cs="Tahoma"/>
          <w:sz w:val="20"/>
          <w:szCs w:val="20"/>
          <w:lang w:eastAsia="ru-RU"/>
        </w:rPr>
        <w:t>;</w:t>
      </w:r>
    </w:p>
    <w:p w:rsidR="00B3740E" w:rsidRPr="009103F1" w:rsidRDefault="00D60E56" w:rsidP="00B3740E">
      <w:pPr>
        <w:pStyle w:val="a5"/>
        <w:numPr>
          <w:ilvl w:val="1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Пользователь</w:t>
      </w:r>
      <w:r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 –</w:t>
      </w:r>
      <w:r w:rsidR="00825E1A" w:rsidRPr="009103F1">
        <w:rPr>
          <w:rFonts w:ascii="Tahoma" w:hAnsi="Tahoma" w:cs="Tahoma"/>
          <w:sz w:val="20"/>
          <w:szCs w:val="20"/>
        </w:rPr>
        <w:t xml:space="preserve"> любой человек, использующий Сервис и являющийся стороной Соглашения;</w:t>
      </w:r>
    </w:p>
    <w:p w:rsidR="00717C92" w:rsidRPr="009103F1" w:rsidRDefault="00717C92" w:rsidP="00717C92">
      <w:pPr>
        <w:pStyle w:val="a5"/>
        <w:numPr>
          <w:ilvl w:val="1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hAnsi="Tahoma" w:cs="Tahoma"/>
          <w:b/>
          <w:bCs/>
          <w:sz w:val="20"/>
          <w:szCs w:val="20"/>
        </w:rPr>
        <w:t xml:space="preserve">Персональные данные </w:t>
      </w:r>
      <w:r w:rsidRPr="009103F1">
        <w:rPr>
          <w:rFonts w:ascii="Tahoma" w:hAnsi="Tahoma" w:cs="Tahoma"/>
          <w:sz w:val="20"/>
          <w:szCs w:val="20"/>
        </w:rPr>
        <w:t xml:space="preserve">– любая информация, прямо или косвенно связанная с Пользователями Сервиса; </w:t>
      </w:r>
    </w:p>
    <w:p w:rsidR="00B3740E" w:rsidRPr="009103F1" w:rsidRDefault="00B3740E" w:rsidP="00B3740E">
      <w:pPr>
        <w:pStyle w:val="a5"/>
        <w:numPr>
          <w:ilvl w:val="1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hAnsi="Tahoma" w:cs="Tahoma"/>
          <w:b/>
          <w:bCs/>
          <w:sz w:val="20"/>
          <w:szCs w:val="20"/>
        </w:rPr>
        <w:t xml:space="preserve">Обработка персональных данных </w:t>
      </w:r>
      <w:r w:rsidRPr="009103F1">
        <w:rPr>
          <w:rFonts w:ascii="Tahoma" w:hAnsi="Tahoma" w:cs="Tahoma"/>
          <w:sz w:val="20"/>
          <w:szCs w:val="20"/>
        </w:rPr>
        <w:t xml:space="preserve">– совокупность действий, совершаемых с персональными данными, включающая сбор, систематизацию, накопление, хранение, обновление, передачу доступа и уничтожение личной информации пользователей Сервиса; </w:t>
      </w:r>
    </w:p>
    <w:p w:rsidR="00D00DEB" w:rsidRPr="009103F1" w:rsidRDefault="00D00DEB" w:rsidP="00D00DEB">
      <w:pPr>
        <w:pStyle w:val="a5"/>
        <w:numPr>
          <w:ilvl w:val="1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hAnsi="Tahoma" w:cs="Tahoma"/>
          <w:b/>
          <w:bCs/>
          <w:sz w:val="20"/>
          <w:szCs w:val="20"/>
        </w:rPr>
        <w:t xml:space="preserve">Соглашение - </w:t>
      </w:r>
      <w:r w:rsidRPr="009103F1">
        <w:rPr>
          <w:rFonts w:ascii="Tahoma" w:hAnsi="Tahoma" w:cs="Tahoma"/>
          <w:sz w:val="20"/>
          <w:szCs w:val="20"/>
        </w:rPr>
        <w:t>настоящее пользовательское соглашение.</w:t>
      </w:r>
    </w:p>
    <w:p w:rsidR="00D60E56" w:rsidRPr="009103F1" w:rsidRDefault="00D60E56" w:rsidP="00D60E5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2. </w:t>
      </w:r>
      <w:r w:rsidR="002B3DEF" w:rsidRPr="009103F1">
        <w:rPr>
          <w:rFonts w:ascii="Tahoma" w:hAnsi="Tahoma" w:cs="Tahoma"/>
          <w:b/>
          <w:bCs/>
          <w:sz w:val="20"/>
          <w:szCs w:val="20"/>
        </w:rPr>
        <w:t>Общие условия Пользовательского соглашения</w:t>
      </w:r>
    </w:p>
    <w:p w:rsidR="00E82704" w:rsidRPr="009103F1" w:rsidRDefault="002B3DEF" w:rsidP="00E82704">
      <w:pPr>
        <w:pStyle w:val="Default"/>
        <w:numPr>
          <w:ilvl w:val="1"/>
          <w:numId w:val="12"/>
        </w:numPr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 xml:space="preserve">Использование материалов Сервиса регулируется нормами действующего законодательства Российской Федерации. </w:t>
      </w:r>
    </w:p>
    <w:p w:rsidR="00EA7559" w:rsidRPr="009103F1" w:rsidRDefault="00D60E56" w:rsidP="00EA7559">
      <w:pPr>
        <w:pStyle w:val="Default"/>
        <w:numPr>
          <w:ilvl w:val="1"/>
          <w:numId w:val="12"/>
        </w:numPr>
        <w:rPr>
          <w:rFonts w:ascii="Tahoma" w:hAnsi="Tahoma" w:cs="Tahoma"/>
          <w:sz w:val="20"/>
          <w:szCs w:val="20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Текст настоящего Соглашения является публичной офертой (предложением) Администрации, адресованной </w:t>
      </w:r>
      <w:r w:rsidR="002909AB">
        <w:rPr>
          <w:rFonts w:ascii="Tahoma" w:eastAsia="Times New Roman" w:hAnsi="Tahoma" w:cs="Tahoma"/>
          <w:sz w:val="20"/>
          <w:szCs w:val="20"/>
          <w:lang w:eastAsia="ru-RU"/>
        </w:rPr>
        <w:t>Пользователю</w:t>
      </w:r>
      <w:r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 и содержащей предложение Администрации о заключении соглашения, регулирующего порядок взаимодействия Администрации и Пользователя при использовании Сервиса на условиях, указанных в данном документе.</w:t>
      </w:r>
    </w:p>
    <w:p w:rsidR="007733DD" w:rsidRPr="009103F1" w:rsidRDefault="00D60E56" w:rsidP="007733DD">
      <w:pPr>
        <w:pStyle w:val="Default"/>
        <w:numPr>
          <w:ilvl w:val="1"/>
          <w:numId w:val="12"/>
        </w:numPr>
        <w:rPr>
          <w:rFonts w:ascii="Tahoma" w:hAnsi="Tahoma" w:cs="Tahoma"/>
          <w:sz w:val="20"/>
          <w:szCs w:val="20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>Акцептом настоящей оферты согласно пункту 3 статьи 438 и пункту 3 статьи 1286 Гражданского кодекса Российской Федерации являются любые действия Пользователя по использованию Сервиса, в том числе первое открытие любой страницы Сервиса в браузере на любом устройстве Пользователя.</w:t>
      </w:r>
    </w:p>
    <w:p w:rsidR="007733DD" w:rsidRPr="009103F1" w:rsidRDefault="007733DD" w:rsidP="007733DD">
      <w:pPr>
        <w:pStyle w:val="Default"/>
        <w:numPr>
          <w:ilvl w:val="1"/>
          <w:numId w:val="12"/>
        </w:numPr>
        <w:rPr>
          <w:rFonts w:ascii="Tahoma" w:hAnsi="Tahoma" w:cs="Tahoma"/>
          <w:sz w:val="20"/>
          <w:szCs w:val="20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>Использование Сервиса и любых его компонентов, в том числе его просмотр, поиск информации, использование любых сервисов (далее – использование Сервиса) возможно только при условии полного и безоговорочного принятия условий настоящей оферты (акцепта) в форме, установленной настоящим Соглашением.</w:t>
      </w:r>
    </w:p>
    <w:p w:rsidR="003C0B60" w:rsidRPr="009103F1" w:rsidRDefault="003C0B60" w:rsidP="003C0B60">
      <w:pPr>
        <w:pStyle w:val="Default"/>
        <w:numPr>
          <w:ilvl w:val="1"/>
          <w:numId w:val="12"/>
        </w:numPr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>Соглашаясь с условиями настоящего Соглашения, Польз</w:t>
      </w:r>
      <w:r w:rsidR="00BB2C6E">
        <w:rPr>
          <w:rFonts w:ascii="Tahoma" w:hAnsi="Tahoma" w:cs="Tahoma"/>
          <w:sz w:val="20"/>
          <w:szCs w:val="20"/>
        </w:rPr>
        <w:t>ователь подтверждает свое право</w:t>
      </w:r>
      <w:r w:rsidRPr="009103F1">
        <w:rPr>
          <w:rFonts w:ascii="Tahoma" w:hAnsi="Tahoma" w:cs="Tahoma"/>
          <w:sz w:val="20"/>
          <w:szCs w:val="20"/>
        </w:rPr>
        <w:t xml:space="preserve"> и дееспособность, подтверждает достоверность своих персональных данных и принимает на себя всю ответственность за их точность, полноту и достоверность. На основании Федерального закона от 27.07.2006 № 152-ФЗ «О персональных данных», Администрация обрабатывает персональные данные зарегистрированных Пользователей с соблюдением принципов и правил обработки и защиты персональных данных. В соответствии с условиями настоящего Соглашения, Пользователь подтверждает свое согласие на обработку его персональных данных, предоставленных при регистрации.</w:t>
      </w:r>
    </w:p>
    <w:p w:rsidR="007733DD" w:rsidRPr="009103F1" w:rsidRDefault="007733DD" w:rsidP="007733DD">
      <w:pPr>
        <w:pStyle w:val="Default"/>
        <w:numPr>
          <w:ilvl w:val="1"/>
          <w:numId w:val="12"/>
        </w:numPr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>Принимая условия настоящего Соглашения, Пользователь подтверждает свое согласие на получение информации о функционировании Сервиса, в том числе соглашается получать рекламные, информационные и иные сообщения на адрес электронной почты или номер телефона, а также получать соответствующую информацию в самом Сервисе.</w:t>
      </w:r>
    </w:p>
    <w:p w:rsidR="007733DD" w:rsidRPr="009103F1" w:rsidRDefault="00D60E56" w:rsidP="007733DD">
      <w:pPr>
        <w:pStyle w:val="Default"/>
        <w:numPr>
          <w:ilvl w:val="1"/>
          <w:numId w:val="12"/>
        </w:numPr>
        <w:rPr>
          <w:rFonts w:ascii="Tahoma" w:hAnsi="Tahoma" w:cs="Tahoma"/>
          <w:sz w:val="20"/>
          <w:szCs w:val="20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>При несогласии с условиями настоящего Соглашения Пользователь обязан немедленно прекратить использование Сервиса.</w:t>
      </w:r>
    </w:p>
    <w:p w:rsidR="007733DD" w:rsidRPr="009103F1" w:rsidRDefault="007733DD" w:rsidP="007733DD">
      <w:pPr>
        <w:pStyle w:val="Default"/>
        <w:numPr>
          <w:ilvl w:val="1"/>
          <w:numId w:val="12"/>
        </w:numPr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lastRenderedPageBreak/>
        <w:t>Администрация вправе ограничить доступ к Сервису, удалить аккаунт и связанные с ним данные в случае нарушения Пользователем условий настоящего Соглашения.</w:t>
      </w:r>
    </w:p>
    <w:p w:rsidR="007733DD" w:rsidRPr="009103F1" w:rsidRDefault="007733DD" w:rsidP="007733DD">
      <w:pPr>
        <w:pStyle w:val="Default"/>
        <w:numPr>
          <w:ilvl w:val="1"/>
          <w:numId w:val="12"/>
        </w:numPr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 xml:space="preserve">Администрация имеет право удалять/редактировать материалы по своему усмотрению, также отказывать в регистрации, блокировать, ограничивать функциональность на Сервисе без объяснения причин. </w:t>
      </w:r>
    </w:p>
    <w:p w:rsidR="00D60E56" w:rsidRPr="009103F1" w:rsidRDefault="00D60E56" w:rsidP="00D60E5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3. Предмет соглашения</w:t>
      </w:r>
    </w:p>
    <w:p w:rsidR="00C6629F" w:rsidRPr="009103F1" w:rsidRDefault="00C6629F" w:rsidP="00C6629F">
      <w:pPr>
        <w:pStyle w:val="Default"/>
        <w:numPr>
          <w:ilvl w:val="1"/>
          <w:numId w:val="16"/>
        </w:numPr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>Предметом настоящего Соглашения является предоставление Пользователю доступа к содержащимся на Сервисе услугам.</w:t>
      </w:r>
    </w:p>
    <w:p w:rsidR="00237D54" w:rsidRPr="009103F1" w:rsidRDefault="00C6629F" w:rsidP="00B50D21">
      <w:pPr>
        <w:pStyle w:val="Default"/>
        <w:numPr>
          <w:ilvl w:val="1"/>
          <w:numId w:val="16"/>
        </w:numPr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>Сайт предоставляет Пользователю следующие виды услуг:</w:t>
      </w:r>
      <w:r w:rsidR="00F71EE9" w:rsidRPr="009103F1">
        <w:rPr>
          <w:rFonts w:ascii="Tahoma" w:hAnsi="Tahoma" w:cs="Tahoma"/>
          <w:sz w:val="20"/>
          <w:szCs w:val="20"/>
        </w:rPr>
        <w:br/>
      </w:r>
      <w:r w:rsidR="00F71EE9" w:rsidRPr="00A91097">
        <w:rPr>
          <w:rFonts w:ascii="Tahoma" w:hAnsi="Tahoma" w:cs="Tahoma"/>
          <w:sz w:val="20"/>
          <w:szCs w:val="20"/>
        </w:rPr>
        <w:t>3.2.1</w:t>
      </w:r>
      <w:r w:rsidR="00F71EE9" w:rsidRPr="009103F1">
        <w:rPr>
          <w:rFonts w:ascii="Tahoma" w:hAnsi="Tahoma" w:cs="Tahoma"/>
          <w:sz w:val="20"/>
          <w:szCs w:val="20"/>
        </w:rPr>
        <w:t xml:space="preserve"> доступ к электронному контенту с правом его просмотра, использования </w:t>
      </w:r>
      <w:r w:rsidR="00237D54" w:rsidRPr="009103F1">
        <w:rPr>
          <w:rFonts w:ascii="Tahoma" w:hAnsi="Tahoma" w:cs="Tahoma"/>
          <w:sz w:val="20"/>
          <w:szCs w:val="20"/>
        </w:rPr>
        <w:t xml:space="preserve">      </w:t>
      </w:r>
    </w:p>
    <w:p w:rsidR="00F71EE9" w:rsidRPr="009103F1" w:rsidRDefault="00237D54" w:rsidP="00237D54">
      <w:pPr>
        <w:pStyle w:val="Default"/>
        <w:ind w:left="1080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 xml:space="preserve">         </w:t>
      </w:r>
      <w:r w:rsidR="00F71EE9" w:rsidRPr="009103F1">
        <w:rPr>
          <w:rFonts w:ascii="Tahoma" w:hAnsi="Tahoma" w:cs="Tahoma"/>
          <w:sz w:val="20"/>
          <w:szCs w:val="20"/>
        </w:rPr>
        <w:t xml:space="preserve">сервисов, хранения данных; </w:t>
      </w:r>
      <w:r w:rsidR="00B50D21" w:rsidRPr="009103F1">
        <w:rPr>
          <w:rFonts w:ascii="Tahoma" w:hAnsi="Tahoma" w:cs="Tahoma"/>
          <w:sz w:val="20"/>
          <w:szCs w:val="20"/>
        </w:rPr>
        <w:br/>
      </w:r>
      <w:r w:rsidR="00B50D21" w:rsidRPr="00A91097">
        <w:rPr>
          <w:rFonts w:ascii="Tahoma" w:hAnsi="Tahoma" w:cs="Tahoma"/>
          <w:sz w:val="20"/>
          <w:szCs w:val="20"/>
        </w:rPr>
        <w:t>3.2.2</w:t>
      </w:r>
      <w:r w:rsidR="00B50D21" w:rsidRPr="009103F1">
        <w:rPr>
          <w:rFonts w:ascii="Tahoma" w:hAnsi="Tahoma" w:cs="Tahoma"/>
          <w:sz w:val="20"/>
          <w:szCs w:val="20"/>
        </w:rPr>
        <w:t xml:space="preserve"> доступ к средствам поиска и навигации по Сервису;</w:t>
      </w:r>
      <w:r w:rsidR="00B50D21" w:rsidRPr="009103F1">
        <w:rPr>
          <w:rFonts w:ascii="Tahoma" w:hAnsi="Tahoma" w:cs="Tahoma"/>
          <w:sz w:val="20"/>
          <w:szCs w:val="20"/>
        </w:rPr>
        <w:br/>
      </w:r>
      <w:r w:rsidR="00B50D21" w:rsidRPr="00A91097">
        <w:rPr>
          <w:rFonts w:ascii="Tahoma" w:hAnsi="Tahoma" w:cs="Tahoma"/>
          <w:sz w:val="20"/>
          <w:szCs w:val="20"/>
        </w:rPr>
        <w:t>3.2.3</w:t>
      </w:r>
      <w:r w:rsidR="00B50D21" w:rsidRPr="009103F1">
        <w:rPr>
          <w:rFonts w:ascii="Tahoma" w:hAnsi="Tahoma" w:cs="Tahoma"/>
          <w:sz w:val="20"/>
          <w:szCs w:val="20"/>
        </w:rPr>
        <w:t xml:space="preserve"> доступ к информации о сервисах;</w:t>
      </w:r>
      <w:r w:rsidR="00B50D21" w:rsidRPr="009103F1">
        <w:rPr>
          <w:rFonts w:ascii="Tahoma" w:hAnsi="Tahoma" w:cs="Tahoma"/>
          <w:sz w:val="20"/>
          <w:szCs w:val="20"/>
        </w:rPr>
        <w:br/>
      </w:r>
      <w:r w:rsidR="00B50D21" w:rsidRPr="00A91097">
        <w:rPr>
          <w:rFonts w:ascii="Tahoma" w:hAnsi="Tahoma" w:cs="Tahoma"/>
          <w:sz w:val="20"/>
          <w:szCs w:val="20"/>
        </w:rPr>
        <w:t>3.2.4</w:t>
      </w:r>
      <w:r w:rsidR="00B50D21" w:rsidRPr="009103F1">
        <w:rPr>
          <w:rFonts w:ascii="Tahoma" w:hAnsi="Tahoma" w:cs="Tahoma"/>
          <w:sz w:val="20"/>
          <w:szCs w:val="20"/>
        </w:rPr>
        <w:t xml:space="preserve"> иные виды услуг, реализуемые на стороне Сервиса;</w:t>
      </w:r>
    </w:p>
    <w:p w:rsidR="00B50D21" w:rsidRPr="009103F1" w:rsidRDefault="00B50D21" w:rsidP="00B50D21">
      <w:pPr>
        <w:pStyle w:val="Default"/>
        <w:ind w:left="1080"/>
        <w:rPr>
          <w:rFonts w:ascii="Tahoma" w:hAnsi="Tahoma" w:cs="Tahoma"/>
          <w:sz w:val="20"/>
          <w:szCs w:val="20"/>
        </w:rPr>
      </w:pPr>
      <w:r w:rsidRPr="00A91097">
        <w:rPr>
          <w:rFonts w:ascii="Tahoma" w:hAnsi="Tahoma" w:cs="Tahoma"/>
          <w:sz w:val="20"/>
          <w:szCs w:val="20"/>
        </w:rPr>
        <w:t>3.2.5</w:t>
      </w:r>
      <w:r w:rsidRPr="009103F1">
        <w:rPr>
          <w:rFonts w:ascii="Tahoma" w:hAnsi="Tahoma" w:cs="Tahoma"/>
          <w:sz w:val="20"/>
          <w:szCs w:val="20"/>
        </w:rPr>
        <w:t xml:space="preserve"> информацио</w:t>
      </w:r>
      <w:r w:rsidR="00FF0523" w:rsidRPr="009103F1">
        <w:rPr>
          <w:rFonts w:ascii="Tahoma" w:hAnsi="Tahoma" w:cs="Tahoma"/>
          <w:sz w:val="20"/>
          <w:szCs w:val="20"/>
        </w:rPr>
        <w:t>нные, новостные рассылки</w:t>
      </w:r>
      <w:r w:rsidRPr="009103F1">
        <w:rPr>
          <w:rFonts w:ascii="Tahoma" w:hAnsi="Tahoma" w:cs="Tahoma"/>
          <w:sz w:val="20"/>
          <w:szCs w:val="20"/>
        </w:rPr>
        <w:t>.</w:t>
      </w:r>
    </w:p>
    <w:p w:rsidR="00F71EE9" w:rsidRPr="009103F1" w:rsidRDefault="00F71EE9" w:rsidP="00B50D21">
      <w:pPr>
        <w:pStyle w:val="Default"/>
        <w:numPr>
          <w:ilvl w:val="1"/>
          <w:numId w:val="16"/>
        </w:numPr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 xml:space="preserve">Под действие настоящего Соглашения подпадают все реально функционирующие на данный момент услуги Сервиса, а также любые их последующие модификации и появляющиеся в дальнейшем дополнительные услуги Сервиса. </w:t>
      </w:r>
    </w:p>
    <w:p w:rsidR="00C6629F" w:rsidRPr="009103F1" w:rsidRDefault="00DB0C5D" w:rsidP="00F71EE9">
      <w:pPr>
        <w:pStyle w:val="Default"/>
        <w:numPr>
          <w:ilvl w:val="1"/>
          <w:numId w:val="16"/>
        </w:numPr>
        <w:rPr>
          <w:rFonts w:ascii="Tahoma" w:hAnsi="Tahoma" w:cs="Tahoma"/>
          <w:sz w:val="20"/>
          <w:szCs w:val="20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Использование Сервиса Пользователями осуществляется в личных целях, </w:t>
      </w:r>
      <w:r w:rsidR="00B850D1" w:rsidRPr="009103F1">
        <w:rPr>
          <w:rFonts w:ascii="Tahoma" w:eastAsia="Times New Roman" w:hAnsi="Tahoma" w:cs="Tahoma"/>
          <w:sz w:val="20"/>
          <w:szCs w:val="20"/>
          <w:lang w:eastAsia="ru-RU"/>
        </w:rPr>
        <w:t>в тестовом режиме. Срок использования 2 месяца</w:t>
      </w:r>
      <w:r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. При необходимости использования Сервиса </w:t>
      </w:r>
      <w:r w:rsidR="00B850D1" w:rsidRPr="009103F1">
        <w:rPr>
          <w:rFonts w:ascii="Tahoma" w:eastAsia="Times New Roman" w:hAnsi="Tahoma" w:cs="Tahoma"/>
          <w:sz w:val="20"/>
          <w:szCs w:val="20"/>
          <w:lang w:eastAsia="ru-RU"/>
        </w:rPr>
        <w:t>на постоянной основе</w:t>
      </w:r>
      <w:r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 Пользователь обязан заключить с Администрацией лицензионный договор в письменной форме.</w:t>
      </w:r>
    </w:p>
    <w:p w:rsidR="0042522A" w:rsidRPr="009103F1" w:rsidRDefault="00DE5E1D" w:rsidP="005C3EDD">
      <w:pPr>
        <w:pStyle w:val="Default"/>
        <w:numPr>
          <w:ilvl w:val="0"/>
          <w:numId w:val="30"/>
        </w:numPr>
        <w:spacing w:before="100" w:beforeAutospacing="1" w:after="100" w:afterAutospacing="1"/>
        <w:ind w:left="357" w:hanging="357"/>
        <w:rPr>
          <w:rFonts w:ascii="Tahoma" w:hAnsi="Tahoma" w:cs="Tahoma"/>
          <w:b/>
          <w:bCs/>
          <w:sz w:val="20"/>
          <w:szCs w:val="20"/>
        </w:rPr>
      </w:pPr>
      <w:r w:rsidRPr="009103F1">
        <w:rPr>
          <w:rFonts w:ascii="Tahoma" w:hAnsi="Tahoma" w:cs="Tahoma"/>
          <w:b/>
          <w:bCs/>
          <w:sz w:val="20"/>
          <w:szCs w:val="20"/>
        </w:rPr>
        <w:t xml:space="preserve">Права Пользователя </w:t>
      </w:r>
    </w:p>
    <w:p w:rsidR="00A91BAD" w:rsidRPr="009103F1" w:rsidRDefault="00DE5E1D" w:rsidP="00A91BAD">
      <w:pPr>
        <w:pStyle w:val="Default"/>
        <w:numPr>
          <w:ilvl w:val="1"/>
          <w:numId w:val="39"/>
        </w:numPr>
        <w:ind w:left="1134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>Получить доступ к использованию Сервиса.</w:t>
      </w:r>
    </w:p>
    <w:p w:rsidR="00A91BAD" w:rsidRPr="009103F1" w:rsidRDefault="00A91BAD" w:rsidP="00A91BAD">
      <w:pPr>
        <w:pStyle w:val="Default"/>
        <w:numPr>
          <w:ilvl w:val="1"/>
          <w:numId w:val="39"/>
        </w:numPr>
        <w:ind w:left="1134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>Пользоваться всеми имеющимися на Сервисе услугами.</w:t>
      </w:r>
    </w:p>
    <w:p w:rsidR="00A91BAD" w:rsidRPr="009103F1" w:rsidRDefault="00A91BAD" w:rsidP="00A91BAD">
      <w:pPr>
        <w:pStyle w:val="Default"/>
        <w:numPr>
          <w:ilvl w:val="1"/>
          <w:numId w:val="39"/>
        </w:numPr>
        <w:ind w:left="1134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 xml:space="preserve">Задавать любые вопросы, относящиеся к услугам Сервиса по электронной почте </w:t>
      </w:r>
      <w:hyperlink r:id="rId6" w:history="1">
        <w:r w:rsidRPr="009103F1">
          <w:rPr>
            <w:rStyle w:val="a6"/>
            <w:rFonts w:ascii="Tahoma" w:hAnsi="Tahoma" w:cs="Tahoma"/>
            <w:sz w:val="20"/>
            <w:szCs w:val="20"/>
            <w:lang w:val="en-US"/>
          </w:rPr>
          <w:t>support</w:t>
        </w:r>
        <w:r w:rsidRPr="009103F1">
          <w:rPr>
            <w:rStyle w:val="a6"/>
            <w:rFonts w:ascii="Tahoma" w:hAnsi="Tahoma" w:cs="Tahoma"/>
            <w:sz w:val="20"/>
            <w:szCs w:val="20"/>
          </w:rPr>
          <w:t>_</w:t>
        </w:r>
        <w:r w:rsidRPr="009103F1">
          <w:rPr>
            <w:rStyle w:val="a6"/>
            <w:rFonts w:ascii="Tahoma" w:hAnsi="Tahoma" w:cs="Tahoma"/>
            <w:sz w:val="20"/>
            <w:szCs w:val="20"/>
            <w:lang w:val="en-US"/>
          </w:rPr>
          <w:t>cpk</w:t>
        </w:r>
        <w:r w:rsidRPr="009103F1">
          <w:rPr>
            <w:rStyle w:val="a6"/>
            <w:rFonts w:ascii="Tahoma" w:hAnsi="Tahoma" w:cs="Tahoma"/>
            <w:sz w:val="20"/>
            <w:szCs w:val="20"/>
          </w:rPr>
          <w:t>@</w:t>
        </w:r>
        <w:r w:rsidRPr="009103F1">
          <w:rPr>
            <w:rStyle w:val="a6"/>
            <w:rFonts w:ascii="Tahoma" w:hAnsi="Tahoma" w:cs="Tahoma"/>
            <w:sz w:val="20"/>
            <w:szCs w:val="20"/>
            <w:lang w:val="en-US"/>
          </w:rPr>
          <w:t>cleverbros</w:t>
        </w:r>
        <w:r w:rsidRPr="009103F1">
          <w:rPr>
            <w:rStyle w:val="a6"/>
            <w:rFonts w:ascii="Tahoma" w:hAnsi="Tahoma" w:cs="Tahoma"/>
            <w:sz w:val="20"/>
            <w:szCs w:val="20"/>
          </w:rPr>
          <w:t>.</w:t>
        </w:r>
        <w:proofErr w:type="spellStart"/>
        <w:r w:rsidRPr="009103F1">
          <w:rPr>
            <w:rStyle w:val="a6"/>
            <w:rFonts w:ascii="Tahoma" w:hAnsi="Tahoma" w:cs="Tahoma"/>
            <w:sz w:val="20"/>
            <w:szCs w:val="20"/>
          </w:rPr>
          <w:t>ru</w:t>
        </w:r>
        <w:proofErr w:type="spellEnd"/>
      </w:hyperlink>
      <w:r w:rsidRPr="009103F1">
        <w:rPr>
          <w:rFonts w:ascii="Tahoma" w:hAnsi="Tahoma" w:cs="Tahoma"/>
          <w:sz w:val="20"/>
          <w:szCs w:val="20"/>
        </w:rPr>
        <w:t xml:space="preserve"> или через менеджера.</w:t>
      </w:r>
    </w:p>
    <w:p w:rsidR="00A91BAD" w:rsidRPr="009103F1" w:rsidRDefault="00A91BAD" w:rsidP="00A91BAD">
      <w:pPr>
        <w:pStyle w:val="Default"/>
        <w:numPr>
          <w:ilvl w:val="1"/>
          <w:numId w:val="39"/>
        </w:numPr>
        <w:ind w:left="1134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>Пользоваться Сервисом исключительно в целях и порядке, предусмотренных Соглашением и не запрещенных законодательством Российской Федерации.</w:t>
      </w:r>
    </w:p>
    <w:p w:rsidR="0042522A" w:rsidRPr="009103F1" w:rsidRDefault="00A91BAD" w:rsidP="00A91BAD">
      <w:pPr>
        <w:pStyle w:val="Default"/>
        <w:numPr>
          <w:ilvl w:val="1"/>
          <w:numId w:val="39"/>
        </w:numPr>
        <w:ind w:left="1134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>Удалить Сервис посредством запуска файла деинсталлятора.</w:t>
      </w:r>
    </w:p>
    <w:p w:rsidR="002E0F2E" w:rsidRPr="009103F1" w:rsidRDefault="002E0F2E" w:rsidP="00C939B8">
      <w:pPr>
        <w:pStyle w:val="Default"/>
        <w:numPr>
          <w:ilvl w:val="0"/>
          <w:numId w:val="31"/>
        </w:numPr>
        <w:spacing w:before="100" w:beforeAutospacing="1" w:after="100" w:afterAutospacing="1"/>
        <w:ind w:left="426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b/>
          <w:bCs/>
          <w:sz w:val="20"/>
          <w:szCs w:val="20"/>
        </w:rPr>
        <w:t xml:space="preserve">Обязанности Пользователя </w:t>
      </w:r>
    </w:p>
    <w:p w:rsidR="002E0F2E" w:rsidRPr="009103F1" w:rsidRDefault="002E0F2E" w:rsidP="002E0F2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ahoma" w:hAnsi="Tahoma" w:cs="Tahoma"/>
          <w:vanish/>
          <w:color w:val="000000"/>
          <w:sz w:val="20"/>
          <w:szCs w:val="20"/>
        </w:rPr>
      </w:pPr>
    </w:p>
    <w:p w:rsidR="002E0F2E" w:rsidRPr="009103F1" w:rsidRDefault="002E0F2E" w:rsidP="002E0F2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ahoma" w:hAnsi="Tahoma" w:cs="Tahoma"/>
          <w:vanish/>
          <w:color w:val="000000"/>
          <w:sz w:val="20"/>
          <w:szCs w:val="20"/>
        </w:rPr>
      </w:pPr>
    </w:p>
    <w:p w:rsidR="002E0F2E" w:rsidRPr="009103F1" w:rsidRDefault="002E0F2E" w:rsidP="002E0F2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ahoma" w:hAnsi="Tahoma" w:cs="Tahoma"/>
          <w:vanish/>
          <w:color w:val="000000"/>
          <w:sz w:val="20"/>
          <w:szCs w:val="20"/>
        </w:rPr>
      </w:pPr>
    </w:p>
    <w:p w:rsidR="002E0F2E" w:rsidRPr="009103F1" w:rsidRDefault="002E0F2E" w:rsidP="002E0F2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ahoma" w:hAnsi="Tahoma" w:cs="Tahoma"/>
          <w:vanish/>
          <w:color w:val="000000"/>
          <w:sz w:val="20"/>
          <w:szCs w:val="20"/>
        </w:rPr>
      </w:pPr>
    </w:p>
    <w:p w:rsidR="001A1E49" w:rsidRPr="009103F1" w:rsidRDefault="001A1E49" w:rsidP="00583A02">
      <w:pPr>
        <w:pStyle w:val="Default"/>
        <w:numPr>
          <w:ilvl w:val="1"/>
          <w:numId w:val="28"/>
        </w:numPr>
        <w:ind w:left="1134" w:hanging="425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>Предоставлять по запросу Администрации Сервиса дополнительную информацию, которая имеет непосредственное отношение к предоставляемым услугам данного Сервиса.</w:t>
      </w:r>
    </w:p>
    <w:p w:rsidR="005D04F0" w:rsidRPr="009103F1" w:rsidRDefault="005D04F0" w:rsidP="00583A02">
      <w:pPr>
        <w:pStyle w:val="Default"/>
        <w:numPr>
          <w:ilvl w:val="1"/>
          <w:numId w:val="28"/>
        </w:numPr>
        <w:ind w:left="1134" w:hanging="425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>Соблюдать имущественные и неимущественные права авторов и иных правообладателей при использовании Сервиса.</w:t>
      </w:r>
    </w:p>
    <w:p w:rsidR="005D04F0" w:rsidRPr="009103F1" w:rsidRDefault="005D04F0" w:rsidP="00583A02">
      <w:pPr>
        <w:pStyle w:val="Default"/>
        <w:numPr>
          <w:ilvl w:val="1"/>
          <w:numId w:val="28"/>
        </w:numPr>
        <w:ind w:left="1134" w:hanging="425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>Пользователь, размещающий на Сервисе содержание, на которое распространяются авторские права, несёт полную гражданскую и уголовную ответственность за возможное нарушение прав третьих лиц.</w:t>
      </w:r>
    </w:p>
    <w:p w:rsidR="005D04F0" w:rsidRPr="009103F1" w:rsidRDefault="005D04F0" w:rsidP="00583A02">
      <w:pPr>
        <w:pStyle w:val="Default"/>
        <w:numPr>
          <w:ilvl w:val="1"/>
          <w:numId w:val="28"/>
        </w:numPr>
        <w:ind w:left="1134" w:hanging="425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>Не предпринимать действий, которые могут рассматриваться как нарушающие нормальную работу Сервиса.</w:t>
      </w:r>
    </w:p>
    <w:p w:rsidR="005D04F0" w:rsidRPr="009103F1" w:rsidRDefault="005D04F0" w:rsidP="00583A02">
      <w:pPr>
        <w:pStyle w:val="Default"/>
        <w:numPr>
          <w:ilvl w:val="1"/>
          <w:numId w:val="28"/>
        </w:numPr>
        <w:ind w:left="1134" w:hanging="425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>Избегать любых действий, в результате которых может быть нарушена конфиденциальность охраняемой законодательством Российской Федерации информации;</w:t>
      </w:r>
    </w:p>
    <w:p w:rsidR="002E0F2E" w:rsidRPr="009103F1" w:rsidRDefault="002E0F2E" w:rsidP="00583A02">
      <w:pPr>
        <w:pStyle w:val="Default"/>
        <w:numPr>
          <w:ilvl w:val="1"/>
          <w:numId w:val="28"/>
        </w:numPr>
        <w:ind w:left="1134" w:hanging="425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 xml:space="preserve">Не использовать Сервис с целью: </w:t>
      </w:r>
    </w:p>
    <w:p w:rsidR="002E0F2E" w:rsidRPr="009103F1" w:rsidRDefault="002E0F2E" w:rsidP="001A6898">
      <w:pPr>
        <w:pStyle w:val="Default"/>
        <w:numPr>
          <w:ilvl w:val="2"/>
          <w:numId w:val="28"/>
        </w:numPr>
        <w:ind w:left="1701" w:hanging="578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 xml:space="preserve">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Федерации; </w:t>
      </w:r>
    </w:p>
    <w:p w:rsidR="002E0F2E" w:rsidRPr="009103F1" w:rsidRDefault="002E0F2E" w:rsidP="001A6898">
      <w:pPr>
        <w:pStyle w:val="Default"/>
        <w:numPr>
          <w:ilvl w:val="2"/>
          <w:numId w:val="28"/>
        </w:numPr>
        <w:ind w:left="1701" w:hanging="578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 xml:space="preserve">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Сервиса; </w:t>
      </w:r>
    </w:p>
    <w:p w:rsidR="002E0F2E" w:rsidRPr="009103F1" w:rsidRDefault="002E0F2E" w:rsidP="001A6898">
      <w:pPr>
        <w:pStyle w:val="Default"/>
        <w:numPr>
          <w:ilvl w:val="2"/>
          <w:numId w:val="28"/>
        </w:numPr>
        <w:ind w:left="1701" w:hanging="578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 xml:space="preserve">введения в заблуждение относительно свойств и характеристик Сервиса; </w:t>
      </w:r>
    </w:p>
    <w:p w:rsidR="002E0F2E" w:rsidRPr="009103F1" w:rsidRDefault="002E0F2E" w:rsidP="001A6898">
      <w:pPr>
        <w:pStyle w:val="Default"/>
        <w:numPr>
          <w:ilvl w:val="2"/>
          <w:numId w:val="28"/>
        </w:numPr>
        <w:ind w:left="1701" w:hanging="578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lastRenderedPageBreak/>
        <w:t xml:space="preserve">некорректного сравнения, а также формирования негативного отношения к лицам, (не) пользующимся определенными сервисами или осуждения таких лиц; </w:t>
      </w:r>
    </w:p>
    <w:p w:rsidR="002E0F2E" w:rsidRPr="009103F1" w:rsidRDefault="002E0F2E" w:rsidP="001A6898">
      <w:pPr>
        <w:pStyle w:val="Default"/>
        <w:numPr>
          <w:ilvl w:val="2"/>
          <w:numId w:val="28"/>
        </w:numPr>
        <w:ind w:left="1701" w:hanging="578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 xml:space="preserve">использовать любые устройства, программы, процедуры, алгоритмы и методы, автоматические устройства или эквивалентные ручные процессы для доступа, копирования или отслеживания содержания Сервиса; </w:t>
      </w:r>
    </w:p>
    <w:p w:rsidR="002E0F2E" w:rsidRPr="009103F1" w:rsidRDefault="002E0F2E" w:rsidP="001A6898">
      <w:pPr>
        <w:pStyle w:val="Default"/>
        <w:numPr>
          <w:ilvl w:val="2"/>
          <w:numId w:val="28"/>
        </w:numPr>
        <w:ind w:left="1701" w:hanging="578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 xml:space="preserve">любым способом обходить навигационную структуру Сервиса для получения или попытки получения любой информации, документов или материалов любыми средствами, которые специально не представлены услугами данного Сервиса; </w:t>
      </w:r>
    </w:p>
    <w:p w:rsidR="002E0F2E" w:rsidRPr="009103F1" w:rsidRDefault="002E0F2E" w:rsidP="001A6898">
      <w:pPr>
        <w:pStyle w:val="Default"/>
        <w:numPr>
          <w:ilvl w:val="2"/>
          <w:numId w:val="28"/>
        </w:numPr>
        <w:ind w:left="1701" w:hanging="578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 xml:space="preserve">несанкционированный доступ к функциям Сервиса, любым другим системам или сетям, относящимся к данному Сервису, а также к любым услугам, предлагаемым на Сервисе; </w:t>
      </w:r>
    </w:p>
    <w:p w:rsidR="002E0F2E" w:rsidRPr="009103F1" w:rsidRDefault="002E0F2E" w:rsidP="001A6898">
      <w:pPr>
        <w:pStyle w:val="Default"/>
        <w:numPr>
          <w:ilvl w:val="2"/>
          <w:numId w:val="28"/>
        </w:numPr>
        <w:ind w:left="1701" w:hanging="578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 xml:space="preserve">нарушать систему безопасности или аутентификации на Сервисе или в любой сети, относящейся к Сервису; </w:t>
      </w:r>
    </w:p>
    <w:p w:rsidR="002E0F2E" w:rsidRPr="009103F1" w:rsidRDefault="002E0F2E" w:rsidP="001A6898">
      <w:pPr>
        <w:pStyle w:val="Default"/>
        <w:numPr>
          <w:ilvl w:val="2"/>
          <w:numId w:val="28"/>
        </w:numPr>
        <w:ind w:left="1701" w:hanging="567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>выполнять обратный поиск, отслеживать или пытаться отслеживать любую информацию о любом другом Пользователе Сервиса.</w:t>
      </w:r>
      <w:r w:rsidR="00B638E7" w:rsidRPr="009103F1">
        <w:rPr>
          <w:rFonts w:ascii="Tahoma" w:hAnsi="Tahoma" w:cs="Tahoma"/>
          <w:sz w:val="20"/>
          <w:szCs w:val="20"/>
        </w:rPr>
        <w:br/>
      </w:r>
    </w:p>
    <w:p w:rsidR="00B638E7" w:rsidRPr="009103F1" w:rsidRDefault="00B638E7" w:rsidP="00B638E7">
      <w:pPr>
        <w:pStyle w:val="Default"/>
        <w:numPr>
          <w:ilvl w:val="0"/>
          <w:numId w:val="28"/>
        </w:numPr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b/>
          <w:bCs/>
          <w:sz w:val="20"/>
          <w:szCs w:val="20"/>
        </w:rPr>
        <w:t xml:space="preserve">Отказ от ответственности: </w:t>
      </w:r>
      <w:r w:rsidRPr="009103F1">
        <w:rPr>
          <w:rFonts w:ascii="Tahoma" w:hAnsi="Tahoma" w:cs="Tahoma"/>
          <w:b/>
          <w:bCs/>
          <w:sz w:val="20"/>
          <w:szCs w:val="20"/>
        </w:rPr>
        <w:br/>
      </w:r>
    </w:p>
    <w:p w:rsidR="00B638E7" w:rsidRPr="009103F1" w:rsidRDefault="00B638E7" w:rsidP="00B638E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ahoma" w:hAnsi="Tahoma" w:cs="Tahoma"/>
          <w:vanish/>
          <w:color w:val="000000"/>
          <w:sz w:val="20"/>
          <w:szCs w:val="20"/>
        </w:rPr>
      </w:pPr>
    </w:p>
    <w:p w:rsidR="00B638E7" w:rsidRPr="009103F1" w:rsidRDefault="00B638E7" w:rsidP="00B638E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ahoma" w:hAnsi="Tahoma" w:cs="Tahoma"/>
          <w:vanish/>
          <w:color w:val="000000"/>
          <w:sz w:val="20"/>
          <w:szCs w:val="20"/>
        </w:rPr>
      </w:pPr>
    </w:p>
    <w:p w:rsidR="00B638E7" w:rsidRPr="009103F1" w:rsidRDefault="00B638E7" w:rsidP="00583A02">
      <w:pPr>
        <w:pStyle w:val="Default"/>
        <w:numPr>
          <w:ilvl w:val="1"/>
          <w:numId w:val="22"/>
        </w:numPr>
        <w:ind w:left="1134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 xml:space="preserve">Администрация сделала все возможное, чтобы вся информация на Сервисе была верной. Однако, она не несет ответственности за потенциальные ошибки и дезинформацию, которые все еще может содержать Сервис, а также за любые потенциальные убытки, возникающие в результате использования информации из Сервиса. </w:t>
      </w:r>
    </w:p>
    <w:p w:rsidR="00B638E7" w:rsidRPr="009103F1" w:rsidRDefault="00B638E7" w:rsidP="00583A02">
      <w:pPr>
        <w:pStyle w:val="Default"/>
        <w:numPr>
          <w:ilvl w:val="1"/>
          <w:numId w:val="22"/>
        </w:numPr>
        <w:ind w:left="1134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 xml:space="preserve">Администрация не несёт ответственности перед Пользователем за действия, совершенные с помощью Сервиса. </w:t>
      </w:r>
    </w:p>
    <w:p w:rsidR="00B638E7" w:rsidRPr="009103F1" w:rsidRDefault="00B638E7" w:rsidP="00583A02">
      <w:pPr>
        <w:pStyle w:val="Default"/>
        <w:numPr>
          <w:ilvl w:val="1"/>
          <w:numId w:val="22"/>
        </w:numPr>
        <w:ind w:left="1134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 xml:space="preserve">Администрация не возмещает никакой ущерб, прямой или косвенный, причинённый Пользователю или третьим лицам в результате использования или невозможности использования Сервиса или отдельных его компонентов.  </w:t>
      </w:r>
    </w:p>
    <w:p w:rsidR="00B638E7" w:rsidRPr="009103F1" w:rsidRDefault="00B638E7" w:rsidP="00583A02">
      <w:pPr>
        <w:pStyle w:val="Default"/>
        <w:numPr>
          <w:ilvl w:val="1"/>
          <w:numId w:val="22"/>
        </w:numPr>
        <w:ind w:left="1134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 xml:space="preserve">Пользователь передает законные права на публикуемые материалы Сервиса и дает Сервису право на использование этой информации по своему усмотрению. </w:t>
      </w:r>
    </w:p>
    <w:p w:rsidR="00B638E7" w:rsidRPr="009103F1" w:rsidRDefault="00B638E7" w:rsidP="00583A02">
      <w:pPr>
        <w:pStyle w:val="Default"/>
        <w:numPr>
          <w:ilvl w:val="1"/>
          <w:numId w:val="22"/>
        </w:numPr>
        <w:ind w:left="1134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 xml:space="preserve">Администрация не может гарантировать бесперебойную работу Сервиса. Администрация не несёт ответственности за какие-либо ошибки, упущения, прерывания, удаления, дефекты, задержи в работе или передачи данных, сбой линии связи. Администрация не несёт ответственности за какие-либо проблемы или технические неисправности сети, компьютерных </w:t>
      </w:r>
      <w:proofErr w:type="gramStart"/>
      <w:r w:rsidRPr="009103F1">
        <w:rPr>
          <w:rFonts w:ascii="Tahoma" w:hAnsi="Tahoma" w:cs="Tahoma"/>
          <w:sz w:val="20"/>
          <w:szCs w:val="20"/>
        </w:rPr>
        <w:t>он-</w:t>
      </w:r>
      <w:proofErr w:type="spellStart"/>
      <w:r w:rsidRPr="009103F1">
        <w:rPr>
          <w:rFonts w:ascii="Tahoma" w:hAnsi="Tahoma" w:cs="Tahoma"/>
          <w:sz w:val="20"/>
          <w:szCs w:val="20"/>
        </w:rPr>
        <w:t>лайн</w:t>
      </w:r>
      <w:proofErr w:type="spellEnd"/>
      <w:proofErr w:type="gramEnd"/>
      <w:r w:rsidRPr="009103F1">
        <w:rPr>
          <w:rFonts w:ascii="Tahoma" w:hAnsi="Tahoma" w:cs="Tahoma"/>
          <w:sz w:val="20"/>
          <w:szCs w:val="20"/>
        </w:rPr>
        <w:t xml:space="preserve"> систем, серверов или провайдеров, компьютерного оборудования, программного обеспечения, сбой любой электронной почты, технические проблемы и перегрузку трафика в Интернете на стороне Пользователя. </w:t>
      </w:r>
    </w:p>
    <w:p w:rsidR="00D60E56" w:rsidRPr="009103F1" w:rsidRDefault="008567A5" w:rsidP="00D60E5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7</w:t>
      </w:r>
      <w:r w:rsidR="00D60E56" w:rsidRPr="009103F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 Лицензия</w:t>
      </w:r>
    </w:p>
    <w:p w:rsidR="00D60E56" w:rsidRPr="009103F1" w:rsidRDefault="00D60E56" w:rsidP="00583A02">
      <w:pPr>
        <w:pStyle w:val="a5"/>
        <w:numPr>
          <w:ilvl w:val="1"/>
          <w:numId w:val="40"/>
        </w:numPr>
        <w:spacing w:before="100" w:beforeAutospacing="1" w:after="100" w:afterAutospacing="1" w:line="240" w:lineRule="auto"/>
        <w:ind w:left="1134" w:hanging="425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>Администраци</w:t>
      </w:r>
      <w:r w:rsidR="00F125B5">
        <w:rPr>
          <w:rFonts w:ascii="Tahoma" w:eastAsia="Times New Roman" w:hAnsi="Tahoma" w:cs="Tahoma"/>
          <w:sz w:val="20"/>
          <w:szCs w:val="20"/>
          <w:lang w:eastAsia="ru-RU"/>
        </w:rPr>
        <w:t>я</w:t>
      </w:r>
      <w:bookmarkStart w:id="0" w:name="_GoBack"/>
      <w:bookmarkEnd w:id="0"/>
      <w:r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 обладает исключительными правами на Сервис либо лицензиями на использование отдельных компонентов Сервиса, в том числе на результаты интеллектуальной деятельности, включая программный код, ра</w:t>
      </w:r>
      <w:r w:rsidR="000B7FC8" w:rsidRPr="009103F1">
        <w:rPr>
          <w:rFonts w:ascii="Tahoma" w:eastAsia="Times New Roman" w:hAnsi="Tahoma" w:cs="Tahoma"/>
          <w:sz w:val="20"/>
          <w:szCs w:val="20"/>
          <w:lang w:eastAsia="ru-RU"/>
        </w:rPr>
        <w:t>змещенные в Сервисе базы данных</w:t>
      </w:r>
      <w:r w:rsidRPr="009103F1">
        <w:rPr>
          <w:rFonts w:ascii="Tahoma" w:eastAsia="Times New Roman" w:hAnsi="Tahoma" w:cs="Tahoma"/>
          <w:sz w:val="20"/>
          <w:szCs w:val="20"/>
          <w:lang w:eastAsia="ru-RU"/>
        </w:rPr>
        <w:t>, произведения дизайна, тексты, а также средства индивидуализации (фирменное наименование, товарные знаки, знаки обслуживания, коммерческие обозначения), кроме объектов интеллектуальной собственности, которые были получены Администрацией из источников в сети Интернет, публикующих информацию в свободном доступе. Использование Сервиса не предусматривает передачу прав на Сервис или любые его компоненты. Пользователю предоставляется ограниченное право на использование Сервиса в соответствии с условиями Соглашения. Такое право может быть прекращено в любое время в соответствии с условиями Соглашения и иных соглашений между сторонами.</w:t>
      </w:r>
    </w:p>
    <w:p w:rsidR="00D60E56" w:rsidRPr="009103F1" w:rsidRDefault="00D60E56" w:rsidP="00583A02">
      <w:pPr>
        <w:pStyle w:val="a5"/>
        <w:numPr>
          <w:ilvl w:val="1"/>
          <w:numId w:val="40"/>
        </w:numPr>
        <w:spacing w:before="100" w:beforeAutospacing="1" w:after="100" w:afterAutospacing="1" w:line="240" w:lineRule="auto"/>
        <w:ind w:left="1134" w:hanging="425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>Пользователь обязуется не использовать размещенные в Сервисе результаты интеллектуальной деятельности (в том числе, но не ограничиваясь: изображения, тексты, программный код) без предварительного письменного согласия Администрации.</w:t>
      </w:r>
    </w:p>
    <w:p w:rsidR="00D60E56" w:rsidRPr="009103F1" w:rsidRDefault="00D60E56" w:rsidP="00583A02">
      <w:pPr>
        <w:pStyle w:val="a5"/>
        <w:numPr>
          <w:ilvl w:val="1"/>
          <w:numId w:val="40"/>
        </w:numPr>
        <w:spacing w:before="100" w:beforeAutospacing="1" w:after="100" w:afterAutospacing="1" w:line="240" w:lineRule="auto"/>
        <w:ind w:left="1134" w:hanging="425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Все компоненты Сервиса предоставляются для использования на условиях настоящего Соглашения бесплатно и в состоянии «как есть». Администрация не гарантирует </w:t>
      </w:r>
      <w:r w:rsidRPr="009103F1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доступность Сервиса в любой момент. Администрация имеет право в любой момент отказать любому Пользователю в использовании Сервиса при нарушении Правил.</w:t>
      </w:r>
    </w:p>
    <w:p w:rsidR="00D60E56" w:rsidRPr="009103F1" w:rsidRDefault="00D60E56" w:rsidP="00583A02">
      <w:pPr>
        <w:pStyle w:val="a5"/>
        <w:numPr>
          <w:ilvl w:val="1"/>
          <w:numId w:val="40"/>
        </w:numPr>
        <w:spacing w:before="100" w:beforeAutospacing="1" w:after="100" w:afterAutospacing="1" w:line="240" w:lineRule="auto"/>
        <w:ind w:left="1134" w:hanging="425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>Пользователь не вправе требовать внесения каких-либо изменений в Сервис. Администрация не несет ответственности за коммерческую пригодность Сервиса, не гарантирует соответствие Сервиса специальным требованиям Пользователей или возможность настройки разделов Сервиса в соответствии с предпочтениями Пользователя, а также не гарантирует, что программное обеспечение Сервиса полностью свободно от дефектов и ошибок, и должно функционировать бесперебойно и в обязательном порядке.</w:t>
      </w:r>
    </w:p>
    <w:p w:rsidR="00D60E56" w:rsidRPr="009103F1" w:rsidRDefault="00D60E56" w:rsidP="00583A02">
      <w:pPr>
        <w:pStyle w:val="a5"/>
        <w:numPr>
          <w:ilvl w:val="1"/>
          <w:numId w:val="40"/>
        </w:numPr>
        <w:spacing w:before="100" w:beforeAutospacing="1" w:after="100" w:afterAutospacing="1" w:line="240" w:lineRule="auto"/>
        <w:ind w:left="1134" w:hanging="425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Использование Сервиса осуществляется Пользователем исключительно под свою ответственность и на собственный риск. Администрация не гарантирует должного функционирования Сервиса и не несет ответственности за вред, причиненный Пользователю в результате использования Сервиса. Администрация не несет ответственности за риск наступления неблагоприятных последствий, которые наступят или могут наступить </w:t>
      </w:r>
      <w:proofErr w:type="gramStart"/>
      <w:r w:rsidRPr="009103F1">
        <w:rPr>
          <w:rFonts w:ascii="Tahoma" w:eastAsia="Times New Roman" w:hAnsi="Tahoma" w:cs="Tahoma"/>
          <w:sz w:val="20"/>
          <w:szCs w:val="20"/>
          <w:lang w:eastAsia="ru-RU"/>
        </w:rPr>
        <w:t>вследствие несоответствия</w:t>
      </w:r>
      <w:proofErr w:type="gramEnd"/>
      <w:r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 используемого Пользователями оборудования, иного программного обеспечения или каналов связи установленным требованиям по защите персональных данных от несанкционированного (противоправного) посягательства третьих лиц.</w:t>
      </w:r>
    </w:p>
    <w:p w:rsidR="00D60E56" w:rsidRPr="009103F1" w:rsidRDefault="00D60E56" w:rsidP="00583A02">
      <w:pPr>
        <w:pStyle w:val="a5"/>
        <w:numPr>
          <w:ilvl w:val="1"/>
          <w:numId w:val="40"/>
        </w:numPr>
        <w:spacing w:before="100" w:beforeAutospacing="1" w:after="100" w:afterAutospacing="1" w:line="240" w:lineRule="auto"/>
        <w:ind w:left="1134" w:hanging="425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>Администрация прилагает все разумные усилия, предотвращающие сбои и неполадки в работе Сервиса, однако не гарантирует его бесперебойную работу, не несет ответственности за нее и не обязуется уведомлять Пользователей о перебоях.</w:t>
      </w:r>
    </w:p>
    <w:p w:rsidR="00D60E56" w:rsidRPr="009103F1" w:rsidRDefault="00D60E56" w:rsidP="00583A02">
      <w:pPr>
        <w:pStyle w:val="a5"/>
        <w:numPr>
          <w:ilvl w:val="1"/>
          <w:numId w:val="40"/>
        </w:numPr>
        <w:spacing w:before="100" w:beforeAutospacing="1" w:after="100" w:afterAutospacing="1" w:line="240" w:lineRule="auto"/>
        <w:ind w:left="1134" w:hanging="425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>Пользователь не вправе использовать программный код Сервиса, какой-либо контент Сервиса (включая, но не ограничиваясь: базы данных, текст, элементы дизайна, графические изображения) без предварительного письменного согласия Администрации (в том числе воспроизводить, копировать, перерабатывать, распространять в любом виде).</w:t>
      </w:r>
    </w:p>
    <w:p w:rsidR="00D60E56" w:rsidRPr="009103F1" w:rsidRDefault="00EA6ACA" w:rsidP="00D60E5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8</w:t>
      </w:r>
      <w:r w:rsidR="00D60E56" w:rsidRPr="009103F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 Конфиденциальная информация</w:t>
      </w:r>
    </w:p>
    <w:p w:rsidR="00D60E56" w:rsidRPr="009103F1" w:rsidRDefault="008A539C" w:rsidP="00583A02">
      <w:pPr>
        <w:pStyle w:val="a5"/>
        <w:numPr>
          <w:ilvl w:val="1"/>
          <w:numId w:val="41"/>
        </w:numPr>
        <w:spacing w:before="100" w:beforeAutospacing="1" w:after="100" w:afterAutospacing="1" w:line="240" w:lineRule="auto"/>
        <w:ind w:left="1134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Пользователь дает разрешение на сбор, хранение и обработку </w:t>
      </w:r>
      <w:r w:rsidR="00D60E56"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своих персональных данных, предоставляемых при использовании Сервиса, включая фамилию, имя, отчество, следующими способами: сбор, запись, систематизация, накопление, хранение, уточнение (обновление, изменение), извлечение, использование, предоставление персональных данных (в том числе Партнерам или Специалистам в зависимости от ситуации), передачу (в том числе путем распространения, доступа), обезличивание, блокирование, удаление и уничтожение. Пользователь дает свое согласие на сбор, хранение и передачу своих персональных данных третьим лицам, оказывающим по договору с Администрацией услуги по обработке заявок и звонков Пользователей (сотрудники </w:t>
      </w:r>
      <w:proofErr w:type="spellStart"/>
      <w:r w:rsidR="00D60E56" w:rsidRPr="009103F1">
        <w:rPr>
          <w:rFonts w:ascii="Tahoma" w:eastAsia="Times New Roman" w:hAnsi="Tahoma" w:cs="Tahoma"/>
          <w:sz w:val="20"/>
          <w:szCs w:val="20"/>
          <w:lang w:eastAsia="ru-RU"/>
        </w:rPr>
        <w:t>колл</w:t>
      </w:r>
      <w:proofErr w:type="spellEnd"/>
      <w:r w:rsidR="00D60E56" w:rsidRPr="009103F1">
        <w:rPr>
          <w:rFonts w:ascii="Tahoma" w:eastAsia="Times New Roman" w:hAnsi="Tahoma" w:cs="Tahoma"/>
          <w:sz w:val="20"/>
          <w:szCs w:val="20"/>
          <w:lang w:eastAsia="ru-RU"/>
        </w:rPr>
        <w:t>-центра).</w:t>
      </w:r>
    </w:p>
    <w:p w:rsidR="00D60E56" w:rsidRPr="009103F1" w:rsidRDefault="00D60E56" w:rsidP="00583A02">
      <w:pPr>
        <w:pStyle w:val="a5"/>
        <w:numPr>
          <w:ilvl w:val="1"/>
          <w:numId w:val="41"/>
        </w:numPr>
        <w:spacing w:before="100" w:beforeAutospacing="1" w:after="100" w:afterAutospacing="1" w:line="240" w:lineRule="auto"/>
        <w:ind w:left="1134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>Администрация обязуется принимать меры по охране конфиденциальности информации, полученной от Пользователей, и не разглашать ее третьим лицам, кроме указанных в Соглашении или законодательстве случаев.</w:t>
      </w:r>
    </w:p>
    <w:p w:rsidR="00D60E56" w:rsidRPr="009103F1" w:rsidRDefault="00D60E56" w:rsidP="00583A02">
      <w:pPr>
        <w:pStyle w:val="a5"/>
        <w:numPr>
          <w:ilvl w:val="1"/>
          <w:numId w:val="41"/>
        </w:numPr>
        <w:spacing w:before="100" w:beforeAutospacing="1" w:after="100" w:afterAutospacing="1" w:line="240" w:lineRule="auto"/>
        <w:ind w:left="1134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>Администрация может использовать общеотраслевую технологию «</w:t>
      </w:r>
      <w:proofErr w:type="spellStart"/>
      <w:r w:rsidRPr="009103F1">
        <w:rPr>
          <w:rFonts w:ascii="Tahoma" w:eastAsia="Times New Roman" w:hAnsi="Tahoma" w:cs="Tahoma"/>
          <w:sz w:val="20"/>
          <w:szCs w:val="20"/>
          <w:lang w:eastAsia="ru-RU"/>
        </w:rPr>
        <w:t>куки</w:t>
      </w:r>
      <w:proofErr w:type="spellEnd"/>
      <w:r w:rsidRPr="009103F1">
        <w:rPr>
          <w:rFonts w:ascii="Tahoma" w:eastAsia="Times New Roman" w:hAnsi="Tahoma" w:cs="Tahoma"/>
          <w:sz w:val="20"/>
          <w:szCs w:val="20"/>
          <w:lang w:eastAsia="ru-RU"/>
        </w:rPr>
        <w:t>» (</w:t>
      </w:r>
      <w:proofErr w:type="spellStart"/>
      <w:r w:rsidRPr="009103F1">
        <w:rPr>
          <w:rFonts w:ascii="Tahoma" w:eastAsia="Times New Roman" w:hAnsi="Tahoma" w:cs="Tahoma"/>
          <w:sz w:val="20"/>
          <w:szCs w:val="20"/>
          <w:lang w:eastAsia="ru-RU"/>
        </w:rPr>
        <w:t>cookies</w:t>
      </w:r>
      <w:proofErr w:type="spellEnd"/>
      <w:r w:rsidRPr="009103F1">
        <w:rPr>
          <w:rFonts w:ascii="Tahoma" w:eastAsia="Times New Roman" w:hAnsi="Tahoma" w:cs="Tahoma"/>
          <w:sz w:val="20"/>
          <w:szCs w:val="20"/>
          <w:lang w:eastAsia="ru-RU"/>
        </w:rPr>
        <w:t>). Куки – это небольшой фрагмент данных, отправленный веб-сервером и хранимый на компьютере, который использует Пользователь Сервиса, позволяющий Администрации сохранять персональные настройки и предпочтения Пользователя, а также собирать неличную информацию о нем.</w:t>
      </w:r>
    </w:p>
    <w:p w:rsidR="00D60E56" w:rsidRPr="009103F1" w:rsidRDefault="00D60E56" w:rsidP="00583A02">
      <w:pPr>
        <w:pStyle w:val="a5"/>
        <w:numPr>
          <w:ilvl w:val="1"/>
          <w:numId w:val="41"/>
        </w:numPr>
        <w:spacing w:after="0" w:line="240" w:lineRule="auto"/>
        <w:ind w:left="1134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>Администрация может использовать полученные персональные данные для следующих целей:</w:t>
      </w:r>
    </w:p>
    <w:p w:rsidR="008A539C" w:rsidRPr="009103F1" w:rsidRDefault="00D60E56" w:rsidP="00583A02">
      <w:pPr>
        <w:spacing w:after="0" w:line="240" w:lineRule="auto"/>
        <w:ind w:left="1134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- обеспечивать качественную работу Сервиса; </w:t>
      </w:r>
    </w:p>
    <w:p w:rsidR="008A539C" w:rsidRPr="009103F1" w:rsidRDefault="00D60E56" w:rsidP="00583A02">
      <w:pPr>
        <w:spacing w:after="0" w:line="240" w:lineRule="auto"/>
        <w:ind w:left="1134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- вносить изменения в Сервис для улучшения </w:t>
      </w:r>
      <w:r w:rsidR="008A539C"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его работы; </w:t>
      </w:r>
    </w:p>
    <w:p w:rsidR="008A539C" w:rsidRPr="009103F1" w:rsidRDefault="008A539C" w:rsidP="00583A02">
      <w:pPr>
        <w:spacing w:after="0" w:line="240" w:lineRule="auto"/>
        <w:ind w:left="1134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- </w:t>
      </w:r>
      <w:r w:rsidR="00D60E56"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отправлять сообщения Пользователям, касающиеся использования Сервиса, в том числе о проводимых акциях и специальных предложениях; </w:t>
      </w:r>
    </w:p>
    <w:p w:rsidR="008A539C" w:rsidRPr="009103F1" w:rsidRDefault="00D60E56" w:rsidP="00583A02">
      <w:pPr>
        <w:spacing w:after="0" w:line="240" w:lineRule="auto"/>
        <w:ind w:left="1134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- предоставлять Пользователю поддержку при использовании Сервиса в случае возникновения у Пользователя трудностей; </w:t>
      </w:r>
    </w:p>
    <w:p w:rsidR="008A539C" w:rsidRPr="009103F1" w:rsidRDefault="00D60E56" w:rsidP="00583A02">
      <w:pPr>
        <w:spacing w:after="0" w:line="240" w:lineRule="auto"/>
        <w:ind w:left="1134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- отправлять Пользователям рекламные материалы и сообщать о специальных предложениях, если Пользователи дали на это согласие; </w:t>
      </w:r>
    </w:p>
    <w:p w:rsidR="00583A02" w:rsidRPr="009103F1" w:rsidRDefault="00D60E56" w:rsidP="00583A02">
      <w:pPr>
        <w:spacing w:after="100" w:afterAutospacing="1" w:line="240" w:lineRule="auto"/>
        <w:ind w:left="1134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>- получать отзывы и пожелания Пользователей по работе Сервиса, в том числе по электронной почте или путем проведения телефонных опросов.</w:t>
      </w:r>
    </w:p>
    <w:p w:rsidR="006D0C0D" w:rsidRPr="009103F1" w:rsidRDefault="00583A02" w:rsidP="00583A02">
      <w:pPr>
        <w:spacing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hAnsi="Tahoma" w:cs="Tahoma"/>
          <w:b/>
          <w:bCs/>
          <w:sz w:val="20"/>
          <w:szCs w:val="20"/>
        </w:rPr>
        <w:lastRenderedPageBreak/>
        <w:t>9</w:t>
      </w:r>
      <w:r w:rsidR="006D0C0D" w:rsidRPr="009103F1">
        <w:rPr>
          <w:rFonts w:ascii="Tahoma" w:hAnsi="Tahoma" w:cs="Tahoma"/>
          <w:b/>
          <w:bCs/>
          <w:sz w:val="20"/>
          <w:szCs w:val="20"/>
        </w:rPr>
        <w:t xml:space="preserve">. Прочие условия </w:t>
      </w:r>
    </w:p>
    <w:p w:rsidR="009D4B5E" w:rsidRPr="009103F1" w:rsidRDefault="006D0C0D" w:rsidP="009D4B5E">
      <w:pPr>
        <w:pStyle w:val="Default"/>
        <w:numPr>
          <w:ilvl w:val="1"/>
          <w:numId w:val="42"/>
        </w:numPr>
        <w:ind w:left="1134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>Все возможные споры, вытекающие из настоящего Соглашения или связанные с ним, подлежат разрешению в соответствии с действующим законода</w:t>
      </w:r>
      <w:r w:rsidR="009D4B5E" w:rsidRPr="009103F1">
        <w:rPr>
          <w:rFonts w:ascii="Tahoma" w:hAnsi="Tahoma" w:cs="Tahoma"/>
          <w:sz w:val="20"/>
          <w:szCs w:val="20"/>
        </w:rPr>
        <w:t>тельством Российской Федерации.</w:t>
      </w:r>
    </w:p>
    <w:p w:rsidR="006D0C0D" w:rsidRPr="009103F1" w:rsidRDefault="006D0C0D" w:rsidP="009D4B5E">
      <w:pPr>
        <w:pStyle w:val="Default"/>
        <w:numPr>
          <w:ilvl w:val="1"/>
          <w:numId w:val="42"/>
        </w:numPr>
        <w:ind w:left="1134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 xml:space="preserve">Ничто в Соглашении не может пониматься как установление между Пользователем и Администрации Сервиса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 </w:t>
      </w:r>
    </w:p>
    <w:p w:rsidR="006D0C0D" w:rsidRPr="009103F1" w:rsidRDefault="006D0C0D" w:rsidP="009D4B5E">
      <w:pPr>
        <w:pStyle w:val="Default"/>
        <w:numPr>
          <w:ilvl w:val="1"/>
          <w:numId w:val="42"/>
        </w:numPr>
        <w:ind w:left="1134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 xml:space="preserve">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 </w:t>
      </w:r>
    </w:p>
    <w:p w:rsidR="006D0C0D" w:rsidRPr="009103F1" w:rsidRDefault="006D0C0D" w:rsidP="009D4B5E">
      <w:pPr>
        <w:pStyle w:val="Default"/>
        <w:numPr>
          <w:ilvl w:val="1"/>
          <w:numId w:val="42"/>
        </w:numPr>
        <w:ind w:left="1134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sz w:val="20"/>
          <w:szCs w:val="20"/>
        </w:rPr>
        <w:t xml:space="preserve">Бездействие со стороны Администрации Сервиса в случае нарушения кем-либо из Пользователей положений Соглашения не лишает Администрацию Сервиса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Сервиса. </w:t>
      </w:r>
    </w:p>
    <w:p w:rsidR="006D0C0D" w:rsidRPr="009103F1" w:rsidRDefault="006D0C0D" w:rsidP="006D0C0D">
      <w:pPr>
        <w:pStyle w:val="Default"/>
        <w:rPr>
          <w:rFonts w:ascii="Tahoma" w:hAnsi="Tahoma" w:cs="Tahoma"/>
          <w:sz w:val="20"/>
          <w:szCs w:val="20"/>
        </w:rPr>
      </w:pPr>
    </w:p>
    <w:p w:rsidR="006D0C0D" w:rsidRPr="009103F1" w:rsidRDefault="00583A02" w:rsidP="009D4B5E">
      <w:pPr>
        <w:pStyle w:val="Default"/>
        <w:spacing w:after="100" w:afterAutospacing="1"/>
        <w:rPr>
          <w:rFonts w:ascii="Tahoma" w:hAnsi="Tahoma" w:cs="Tahoma"/>
          <w:sz w:val="20"/>
          <w:szCs w:val="20"/>
        </w:rPr>
      </w:pPr>
      <w:r w:rsidRPr="009103F1">
        <w:rPr>
          <w:rFonts w:ascii="Tahoma" w:hAnsi="Tahoma" w:cs="Tahoma"/>
          <w:b/>
          <w:bCs/>
          <w:sz w:val="20"/>
          <w:szCs w:val="20"/>
        </w:rPr>
        <w:t>10</w:t>
      </w:r>
      <w:r w:rsidR="006D0C0D" w:rsidRPr="009103F1">
        <w:rPr>
          <w:rFonts w:ascii="Tahoma" w:hAnsi="Tahoma" w:cs="Tahoma"/>
          <w:b/>
          <w:bCs/>
          <w:sz w:val="20"/>
          <w:szCs w:val="20"/>
        </w:rPr>
        <w:t xml:space="preserve">. Заключительные положения </w:t>
      </w:r>
    </w:p>
    <w:p w:rsidR="0062062F" w:rsidRPr="009103F1" w:rsidRDefault="0062062F" w:rsidP="00A91097">
      <w:pPr>
        <w:pStyle w:val="a5"/>
        <w:numPr>
          <w:ilvl w:val="1"/>
          <w:numId w:val="43"/>
        </w:numPr>
        <w:spacing w:after="0" w:line="240" w:lineRule="auto"/>
        <w:ind w:left="1134" w:hanging="425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Настоящее Соглашение действует в течение </w:t>
      </w:r>
      <w:r w:rsidR="00583A02" w:rsidRPr="009103F1">
        <w:rPr>
          <w:rFonts w:ascii="Tahoma" w:eastAsia="Times New Roman" w:hAnsi="Tahoma" w:cs="Tahoma"/>
          <w:sz w:val="20"/>
          <w:szCs w:val="20"/>
          <w:lang w:eastAsia="ru-RU"/>
        </w:rPr>
        <w:t>тестового</w:t>
      </w:r>
      <w:r w:rsidRPr="009103F1">
        <w:rPr>
          <w:rFonts w:ascii="Tahoma" w:eastAsia="Times New Roman" w:hAnsi="Tahoma" w:cs="Tahoma"/>
          <w:sz w:val="20"/>
          <w:szCs w:val="20"/>
          <w:lang w:eastAsia="ru-RU"/>
        </w:rPr>
        <w:t xml:space="preserve"> периода использования Сервиса Пользователем.</w:t>
      </w:r>
    </w:p>
    <w:p w:rsidR="009D4B5E" w:rsidRPr="009103F1" w:rsidRDefault="0062062F" w:rsidP="00A91097">
      <w:pPr>
        <w:pStyle w:val="a5"/>
        <w:numPr>
          <w:ilvl w:val="1"/>
          <w:numId w:val="43"/>
        </w:numPr>
        <w:spacing w:after="0" w:line="240" w:lineRule="auto"/>
        <w:ind w:left="1134" w:hanging="425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eastAsia="Times New Roman" w:hAnsi="Tahoma" w:cs="Tahoma"/>
          <w:sz w:val="20"/>
          <w:szCs w:val="20"/>
          <w:lang w:eastAsia="ru-RU"/>
        </w:rPr>
        <w:t>Администрация вправе в любое время изменять условия настоящего Соглашения, публикуя новую редакцию в Сервисе. Актуальная версия Соглашения публикуется в Сервисе и становится обязательной для Пользователя с момента опубликования. Пользователь обязуется регулярно просматривать опубликованный в Сервисе текст Соглашения с целью ознакомления с изменениями.</w:t>
      </w:r>
    </w:p>
    <w:p w:rsidR="006D0C0D" w:rsidRPr="009103F1" w:rsidRDefault="006D0C0D" w:rsidP="00A91097">
      <w:pPr>
        <w:pStyle w:val="a5"/>
        <w:numPr>
          <w:ilvl w:val="1"/>
          <w:numId w:val="43"/>
        </w:numPr>
        <w:spacing w:after="0" w:line="240" w:lineRule="auto"/>
        <w:ind w:left="1134" w:hanging="425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hAnsi="Tahoma" w:cs="Tahoma"/>
          <w:sz w:val="20"/>
          <w:szCs w:val="20"/>
        </w:rPr>
        <w:t xml:space="preserve">Пользователь дает добровольное согласие на предоставление, хранение и обработку своих данных в соответствии с Политикой конфиденциальности, размещенной на Сервисе. </w:t>
      </w:r>
    </w:p>
    <w:p w:rsidR="006D0C0D" w:rsidRPr="009103F1" w:rsidRDefault="006D0C0D" w:rsidP="00A91097">
      <w:pPr>
        <w:pStyle w:val="a5"/>
        <w:numPr>
          <w:ilvl w:val="1"/>
          <w:numId w:val="43"/>
        </w:numPr>
        <w:spacing w:after="0" w:line="240" w:lineRule="auto"/>
        <w:ind w:left="1134" w:hanging="425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hAnsi="Tahoma" w:cs="Tahoma"/>
          <w:sz w:val="20"/>
          <w:szCs w:val="20"/>
        </w:rPr>
        <w:t xml:space="preserve">Пользователь дает добровольное согласие на получение информации, в том числе </w:t>
      </w:r>
      <w:proofErr w:type="spellStart"/>
      <w:r w:rsidRPr="009103F1">
        <w:rPr>
          <w:rFonts w:ascii="Tahoma" w:hAnsi="Tahoma" w:cs="Tahoma"/>
          <w:sz w:val="20"/>
          <w:szCs w:val="20"/>
        </w:rPr>
        <w:t>email</w:t>
      </w:r>
      <w:proofErr w:type="spellEnd"/>
      <w:r w:rsidRPr="009103F1">
        <w:rPr>
          <w:rFonts w:ascii="Tahoma" w:hAnsi="Tahoma" w:cs="Tahoma"/>
          <w:sz w:val="20"/>
          <w:szCs w:val="20"/>
        </w:rPr>
        <w:t xml:space="preserve"> рассылок, от Сервиса. </w:t>
      </w:r>
    </w:p>
    <w:p w:rsidR="006D0C0D" w:rsidRPr="009103F1" w:rsidRDefault="006D0C0D" w:rsidP="00A91097">
      <w:pPr>
        <w:pStyle w:val="a5"/>
        <w:numPr>
          <w:ilvl w:val="1"/>
          <w:numId w:val="43"/>
        </w:numPr>
        <w:spacing w:after="0" w:line="240" w:lineRule="auto"/>
        <w:ind w:left="1134" w:hanging="425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hAnsi="Tahoma" w:cs="Tahoma"/>
          <w:sz w:val="20"/>
          <w:szCs w:val="20"/>
        </w:rPr>
        <w:t xml:space="preserve">Нарушение данного Соглашения оставляет за Администрацией право заблокировать Пользователя на Сервисе. </w:t>
      </w:r>
    </w:p>
    <w:p w:rsidR="006D0C0D" w:rsidRPr="009103F1" w:rsidRDefault="006D0C0D" w:rsidP="00A91097">
      <w:pPr>
        <w:pStyle w:val="a5"/>
        <w:numPr>
          <w:ilvl w:val="1"/>
          <w:numId w:val="43"/>
        </w:numPr>
        <w:spacing w:after="0" w:line="240" w:lineRule="auto"/>
        <w:ind w:left="1134" w:hanging="425"/>
        <w:rPr>
          <w:rFonts w:ascii="Tahoma" w:eastAsia="Times New Roman" w:hAnsi="Tahoma" w:cs="Tahoma"/>
          <w:sz w:val="20"/>
          <w:szCs w:val="20"/>
          <w:lang w:eastAsia="ru-RU"/>
        </w:rPr>
      </w:pPr>
      <w:r w:rsidRPr="009103F1">
        <w:rPr>
          <w:rFonts w:ascii="Tahoma" w:hAnsi="Tahoma" w:cs="Tahoma"/>
          <w:sz w:val="20"/>
          <w:szCs w:val="20"/>
        </w:rPr>
        <w:t>Пользуясь Сервисом, Пользователь автоматически соглашается с данным Пользовательским Соглашением.</w:t>
      </w:r>
    </w:p>
    <w:p w:rsidR="00451F34" w:rsidRPr="009103F1" w:rsidRDefault="00451F34" w:rsidP="009D4B5E">
      <w:pPr>
        <w:ind w:left="1276" w:hanging="567"/>
        <w:rPr>
          <w:rFonts w:ascii="Tahoma" w:hAnsi="Tahoma" w:cs="Tahoma"/>
          <w:sz w:val="20"/>
          <w:szCs w:val="20"/>
        </w:rPr>
      </w:pPr>
    </w:p>
    <w:sectPr w:rsidR="00451F34" w:rsidRPr="0091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8CF0A6"/>
    <w:multiLevelType w:val="hybridMultilevel"/>
    <w:tmpl w:val="7D1454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40FA5"/>
    <w:multiLevelType w:val="multilevel"/>
    <w:tmpl w:val="E5C41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634ED0"/>
    <w:multiLevelType w:val="multilevel"/>
    <w:tmpl w:val="903A84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1E6D03"/>
    <w:multiLevelType w:val="multilevel"/>
    <w:tmpl w:val="B0F889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25" w:hanging="15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440"/>
      </w:pPr>
      <w:rPr>
        <w:rFonts w:hint="default"/>
      </w:rPr>
    </w:lvl>
  </w:abstractNum>
  <w:abstractNum w:abstractNumId="4" w15:restartNumberingAfterBreak="0">
    <w:nsid w:val="06D25E44"/>
    <w:multiLevelType w:val="multilevel"/>
    <w:tmpl w:val="B0DC87D4"/>
    <w:lvl w:ilvl="0">
      <w:start w:val="5"/>
      <w:numFmt w:val="none"/>
      <w:lvlText w:val="9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144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25" w:hanging="159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440"/>
      </w:pPr>
      <w:rPr>
        <w:rFonts w:hint="default"/>
      </w:rPr>
    </w:lvl>
  </w:abstractNum>
  <w:abstractNum w:abstractNumId="5" w15:restartNumberingAfterBreak="0">
    <w:nsid w:val="077077A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B07F5A"/>
    <w:multiLevelType w:val="multilevel"/>
    <w:tmpl w:val="3AAE9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7" w15:restartNumberingAfterBreak="0">
    <w:nsid w:val="117B4564"/>
    <w:multiLevelType w:val="multilevel"/>
    <w:tmpl w:val="964684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144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25" w:hanging="159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440"/>
      </w:pPr>
      <w:rPr>
        <w:rFonts w:hint="default"/>
      </w:rPr>
    </w:lvl>
  </w:abstractNum>
  <w:abstractNum w:abstractNumId="8" w15:restartNumberingAfterBreak="0">
    <w:nsid w:val="1278449F"/>
    <w:multiLevelType w:val="multilevel"/>
    <w:tmpl w:val="7D80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CC15D6"/>
    <w:multiLevelType w:val="multilevel"/>
    <w:tmpl w:val="BC246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0" w15:restartNumberingAfterBreak="0">
    <w:nsid w:val="162B17EB"/>
    <w:multiLevelType w:val="hybridMultilevel"/>
    <w:tmpl w:val="7B3E5894"/>
    <w:lvl w:ilvl="0" w:tplc="98243D26">
      <w:start w:val="5"/>
      <w:numFmt w:val="decimal"/>
      <w:lvlText w:val="%1.1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74345"/>
    <w:multiLevelType w:val="multilevel"/>
    <w:tmpl w:val="EE24A4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9C01E9B"/>
    <w:multiLevelType w:val="multilevel"/>
    <w:tmpl w:val="8B84CB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AAC7EAB"/>
    <w:multiLevelType w:val="multilevel"/>
    <w:tmpl w:val="C5FAC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4" w15:restartNumberingAfterBreak="0">
    <w:nsid w:val="1CB45AA5"/>
    <w:multiLevelType w:val="multilevel"/>
    <w:tmpl w:val="C5FAC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5" w15:restartNumberingAfterBreak="0">
    <w:nsid w:val="2CCB1DA1"/>
    <w:multiLevelType w:val="multilevel"/>
    <w:tmpl w:val="DCF2E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6" w15:restartNumberingAfterBreak="0">
    <w:nsid w:val="2E37281E"/>
    <w:multiLevelType w:val="hybridMultilevel"/>
    <w:tmpl w:val="810C2426"/>
    <w:lvl w:ilvl="0" w:tplc="D47E6F5A">
      <w:start w:val="5"/>
      <w:numFmt w:val="decimal"/>
      <w:lvlText w:val="%1.1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24DB"/>
    <w:multiLevelType w:val="multilevel"/>
    <w:tmpl w:val="484AB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0B0CFF"/>
    <w:multiLevelType w:val="multilevel"/>
    <w:tmpl w:val="61EE79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ind w:left="144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25" w:hanging="159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440"/>
      </w:pPr>
      <w:rPr>
        <w:rFonts w:hint="default"/>
      </w:rPr>
    </w:lvl>
  </w:abstractNum>
  <w:abstractNum w:abstractNumId="19" w15:restartNumberingAfterBreak="0">
    <w:nsid w:val="383A4B95"/>
    <w:multiLevelType w:val="multilevel"/>
    <w:tmpl w:val="260C1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4DE3D3D"/>
    <w:multiLevelType w:val="multilevel"/>
    <w:tmpl w:val="3A040174"/>
    <w:lvl w:ilvl="0">
      <w:start w:val="5"/>
      <w:numFmt w:val="none"/>
      <w:lvlText w:val="10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144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25" w:hanging="159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440"/>
      </w:pPr>
      <w:rPr>
        <w:rFonts w:hint="default"/>
      </w:rPr>
    </w:lvl>
  </w:abstractNum>
  <w:abstractNum w:abstractNumId="21" w15:restartNumberingAfterBreak="0">
    <w:nsid w:val="482E458F"/>
    <w:multiLevelType w:val="hybridMultilevel"/>
    <w:tmpl w:val="38A44DC4"/>
    <w:lvl w:ilvl="0" w:tplc="EEB07832">
      <w:start w:val="5"/>
      <w:numFmt w:val="decimal"/>
      <w:lvlText w:val="%1.1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14168"/>
    <w:multiLevelType w:val="multilevel"/>
    <w:tmpl w:val="F25A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1B78AE"/>
    <w:multiLevelType w:val="multilevel"/>
    <w:tmpl w:val="3392D0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A790C33"/>
    <w:multiLevelType w:val="multilevel"/>
    <w:tmpl w:val="6D8C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832BCC"/>
    <w:multiLevelType w:val="multilevel"/>
    <w:tmpl w:val="E5C41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5BA64489"/>
    <w:multiLevelType w:val="multilevel"/>
    <w:tmpl w:val="E5C41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5F8A69FB"/>
    <w:multiLevelType w:val="multilevel"/>
    <w:tmpl w:val="2E76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445A65"/>
    <w:multiLevelType w:val="hybridMultilevel"/>
    <w:tmpl w:val="807CA172"/>
    <w:lvl w:ilvl="0" w:tplc="EEB07832">
      <w:start w:val="5"/>
      <w:numFmt w:val="decimal"/>
      <w:lvlText w:val="%1.1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07C3F"/>
    <w:multiLevelType w:val="multilevel"/>
    <w:tmpl w:val="82BC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0C0BA8"/>
    <w:multiLevelType w:val="multilevel"/>
    <w:tmpl w:val="3CD07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4A3634"/>
    <w:multiLevelType w:val="multilevel"/>
    <w:tmpl w:val="066836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C524C82"/>
    <w:multiLevelType w:val="multilevel"/>
    <w:tmpl w:val="3392D0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6DBA42D8"/>
    <w:multiLevelType w:val="hybridMultilevel"/>
    <w:tmpl w:val="4B4E62D2"/>
    <w:lvl w:ilvl="0" w:tplc="E274F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E5FA5"/>
    <w:multiLevelType w:val="multilevel"/>
    <w:tmpl w:val="14AEA9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440"/>
      </w:pPr>
      <w:rPr>
        <w:rFonts w:hint="default"/>
      </w:rPr>
    </w:lvl>
  </w:abstractNum>
  <w:abstractNum w:abstractNumId="35" w15:restartNumberingAfterBreak="0">
    <w:nsid w:val="71B0409F"/>
    <w:multiLevelType w:val="multilevel"/>
    <w:tmpl w:val="99E8F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71D548A0"/>
    <w:multiLevelType w:val="multilevel"/>
    <w:tmpl w:val="D404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B7776E"/>
    <w:multiLevelType w:val="multilevel"/>
    <w:tmpl w:val="75D27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53A7811"/>
    <w:multiLevelType w:val="multilevel"/>
    <w:tmpl w:val="CBBA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45488C"/>
    <w:multiLevelType w:val="multilevel"/>
    <w:tmpl w:val="E5C41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C260667"/>
    <w:multiLevelType w:val="multilevel"/>
    <w:tmpl w:val="2E90CB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FD026D7"/>
    <w:multiLevelType w:val="multilevel"/>
    <w:tmpl w:val="8492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8"/>
  </w:num>
  <w:num w:numId="5">
    <w:abstractNumId w:val="27"/>
  </w:num>
  <w:num w:numId="6">
    <w:abstractNumId w:val="24"/>
  </w:num>
  <w:num w:numId="7">
    <w:abstractNumId w:val="36"/>
  </w:num>
  <w:num w:numId="8">
    <w:abstractNumId w:val="29"/>
  </w:num>
  <w:num w:numId="9">
    <w:abstractNumId w:val="41"/>
  </w:num>
  <w:num w:numId="10">
    <w:abstractNumId w:val="0"/>
  </w:num>
  <w:num w:numId="11">
    <w:abstractNumId w:val="6"/>
  </w:num>
  <w:num w:numId="12">
    <w:abstractNumId w:val="35"/>
  </w:num>
  <w:num w:numId="13">
    <w:abstractNumId w:val="32"/>
  </w:num>
  <w:num w:numId="14">
    <w:abstractNumId w:val="23"/>
  </w:num>
  <w:num w:numId="15">
    <w:abstractNumId w:val="37"/>
  </w:num>
  <w:num w:numId="16">
    <w:abstractNumId w:val="11"/>
  </w:num>
  <w:num w:numId="17">
    <w:abstractNumId w:val="39"/>
  </w:num>
  <w:num w:numId="18">
    <w:abstractNumId w:val="25"/>
  </w:num>
  <w:num w:numId="19">
    <w:abstractNumId w:val="26"/>
  </w:num>
  <w:num w:numId="20">
    <w:abstractNumId w:val="1"/>
  </w:num>
  <w:num w:numId="21">
    <w:abstractNumId w:val="33"/>
  </w:num>
  <w:num w:numId="22">
    <w:abstractNumId w:val="9"/>
  </w:num>
  <w:num w:numId="23">
    <w:abstractNumId w:val="15"/>
  </w:num>
  <w:num w:numId="24">
    <w:abstractNumId w:val="14"/>
  </w:num>
  <w:num w:numId="25">
    <w:abstractNumId w:val="21"/>
  </w:num>
  <w:num w:numId="26">
    <w:abstractNumId w:val="28"/>
  </w:num>
  <w:num w:numId="27">
    <w:abstractNumId w:val="16"/>
  </w:num>
  <w:num w:numId="28">
    <w:abstractNumId w:val="3"/>
  </w:num>
  <w:num w:numId="29">
    <w:abstractNumId w:val="10"/>
  </w:num>
  <w:num w:numId="30">
    <w:abstractNumId w:val="19"/>
  </w:num>
  <w:num w:numId="31">
    <w:abstractNumId w:val="31"/>
  </w:num>
  <w:num w:numId="32">
    <w:abstractNumId w:val="34"/>
  </w:num>
  <w:num w:numId="33">
    <w:abstractNumId w:val="3"/>
    <w:lvlOverride w:ilvl="0">
      <w:lvl w:ilvl="0">
        <w:start w:val="5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3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325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969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4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649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793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9021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0104" w:hanging="1440"/>
        </w:pPr>
        <w:rPr>
          <w:rFonts w:hint="default"/>
        </w:rPr>
      </w:lvl>
    </w:lvlOverride>
  </w:num>
  <w:num w:numId="34">
    <w:abstractNumId w:val="13"/>
  </w:num>
  <w:num w:numId="35">
    <w:abstractNumId w:val="2"/>
  </w:num>
  <w:num w:numId="36">
    <w:abstractNumId w:val="12"/>
  </w:num>
  <w:num w:numId="37">
    <w:abstractNumId w:val="40"/>
  </w:num>
  <w:num w:numId="38">
    <w:abstractNumId w:val="5"/>
  </w:num>
  <w:num w:numId="39">
    <w:abstractNumId w:val="30"/>
  </w:num>
  <w:num w:numId="40">
    <w:abstractNumId w:val="18"/>
  </w:num>
  <w:num w:numId="41">
    <w:abstractNumId w:val="7"/>
  </w:num>
  <w:num w:numId="42">
    <w:abstractNumId w:val="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6"/>
    <w:rsid w:val="000B7FC8"/>
    <w:rsid w:val="00100D40"/>
    <w:rsid w:val="001A1E49"/>
    <w:rsid w:val="001A6898"/>
    <w:rsid w:val="00237D54"/>
    <w:rsid w:val="002909AB"/>
    <w:rsid w:val="002B3DEF"/>
    <w:rsid w:val="002E0F2E"/>
    <w:rsid w:val="003124FF"/>
    <w:rsid w:val="003C0B60"/>
    <w:rsid w:val="003C341A"/>
    <w:rsid w:val="003F381F"/>
    <w:rsid w:val="00416D88"/>
    <w:rsid w:val="00417B3D"/>
    <w:rsid w:val="0042522A"/>
    <w:rsid w:val="00451F34"/>
    <w:rsid w:val="00560A23"/>
    <w:rsid w:val="00583A02"/>
    <w:rsid w:val="005C3EDD"/>
    <w:rsid w:val="005D04F0"/>
    <w:rsid w:val="0062062F"/>
    <w:rsid w:val="006632E8"/>
    <w:rsid w:val="006D0C0D"/>
    <w:rsid w:val="00717C92"/>
    <w:rsid w:val="00736DEB"/>
    <w:rsid w:val="007733DD"/>
    <w:rsid w:val="00825E1A"/>
    <w:rsid w:val="008567A5"/>
    <w:rsid w:val="008A539C"/>
    <w:rsid w:val="008A7707"/>
    <w:rsid w:val="008E6D9B"/>
    <w:rsid w:val="008F3E84"/>
    <w:rsid w:val="008F6CD2"/>
    <w:rsid w:val="009103F1"/>
    <w:rsid w:val="009A1F3B"/>
    <w:rsid w:val="009D4B5E"/>
    <w:rsid w:val="00A91097"/>
    <w:rsid w:val="00A91BAD"/>
    <w:rsid w:val="00AC1780"/>
    <w:rsid w:val="00AD2146"/>
    <w:rsid w:val="00B16011"/>
    <w:rsid w:val="00B3740E"/>
    <w:rsid w:val="00B50D21"/>
    <w:rsid w:val="00B638E7"/>
    <w:rsid w:val="00B850D1"/>
    <w:rsid w:val="00BB2C6E"/>
    <w:rsid w:val="00C6629F"/>
    <w:rsid w:val="00C900F5"/>
    <w:rsid w:val="00C939B8"/>
    <w:rsid w:val="00CE7923"/>
    <w:rsid w:val="00D00DEB"/>
    <w:rsid w:val="00D072CB"/>
    <w:rsid w:val="00D43DB4"/>
    <w:rsid w:val="00D60E56"/>
    <w:rsid w:val="00DB0C5D"/>
    <w:rsid w:val="00DE5E1D"/>
    <w:rsid w:val="00E82704"/>
    <w:rsid w:val="00EA6ACA"/>
    <w:rsid w:val="00EA7559"/>
    <w:rsid w:val="00EB1849"/>
    <w:rsid w:val="00F125B5"/>
    <w:rsid w:val="00F71EE9"/>
    <w:rsid w:val="00FE4BA8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CD3B"/>
  <w15:chartTrackingRefBased/>
  <w15:docId w15:val="{D6569014-6BC7-4DE4-A0CE-857B60A3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0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0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60E56"/>
    <w:rPr>
      <w:b/>
      <w:bCs/>
    </w:rPr>
  </w:style>
  <w:style w:type="paragraph" w:styleId="a4">
    <w:name w:val="Normal (Web)"/>
    <w:basedOn w:val="a"/>
    <w:uiPriority w:val="99"/>
    <w:semiHidden/>
    <w:unhideWhenUsed/>
    <w:rsid w:val="00D6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72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374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5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45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_cpk@cleverbr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7FBC9-E269-4BDC-918E-6FA8AA0D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Пихо</dc:creator>
  <cp:keywords/>
  <dc:description/>
  <cp:lastModifiedBy>Полина Пихо</cp:lastModifiedBy>
  <cp:revision>50</cp:revision>
  <dcterms:created xsi:type="dcterms:W3CDTF">2021-05-04T11:14:00Z</dcterms:created>
  <dcterms:modified xsi:type="dcterms:W3CDTF">2021-06-02T12:38:00Z</dcterms:modified>
</cp:coreProperties>
</file>